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689"/>
      </w:tblGrid>
      <w:tr w:rsidR="00695151" w:rsidRPr="004C51DD" w:rsidTr="0098555C">
        <w:tc>
          <w:tcPr>
            <w:tcW w:w="4882" w:type="dxa"/>
            <w:shd w:val="clear" w:color="auto" w:fill="auto"/>
          </w:tcPr>
          <w:p w:rsidR="00695151" w:rsidRPr="00010B05" w:rsidRDefault="00695151" w:rsidP="0098555C">
            <w:pPr>
              <w:rPr>
                <w:sz w:val="28"/>
                <w:szCs w:val="28"/>
              </w:rPr>
            </w:pPr>
          </w:p>
        </w:tc>
        <w:tc>
          <w:tcPr>
            <w:tcW w:w="4689" w:type="dxa"/>
            <w:shd w:val="clear" w:color="auto" w:fill="auto"/>
          </w:tcPr>
          <w:p w:rsidR="00695151" w:rsidRPr="004C51DD" w:rsidRDefault="00695151" w:rsidP="0098555C">
            <w:pPr>
              <w:rPr>
                <w:b/>
                <w:sz w:val="28"/>
                <w:szCs w:val="28"/>
              </w:rPr>
            </w:pPr>
            <w:r w:rsidRPr="004C51DD">
              <w:rPr>
                <w:b/>
                <w:sz w:val="28"/>
                <w:szCs w:val="28"/>
              </w:rPr>
              <w:t>Утверждаю:</w:t>
            </w:r>
          </w:p>
          <w:p w:rsidR="00695151" w:rsidRPr="004C51DD" w:rsidRDefault="00695151" w:rsidP="0098555C">
            <w:pPr>
              <w:rPr>
                <w:sz w:val="28"/>
                <w:szCs w:val="28"/>
              </w:rPr>
            </w:pPr>
            <w:r w:rsidRPr="004C51DD">
              <w:rPr>
                <w:sz w:val="28"/>
                <w:szCs w:val="28"/>
              </w:rPr>
              <w:t>Председатель межведомственной комиссии по организации каникулярного отдыха и оздоровления детей администрации Аткарского муниципального района,</w:t>
            </w:r>
          </w:p>
          <w:p w:rsidR="00695151" w:rsidRPr="004C51DD" w:rsidRDefault="00695151" w:rsidP="0098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C51DD">
              <w:rPr>
                <w:sz w:val="28"/>
                <w:szCs w:val="28"/>
              </w:rPr>
              <w:t>аместитель главы администрации Аткарского муниципального района по социальной сфере и вопросам общественных отношений</w:t>
            </w:r>
          </w:p>
          <w:p w:rsidR="00695151" w:rsidRPr="004C51DD" w:rsidRDefault="00695151" w:rsidP="0098555C">
            <w:pPr>
              <w:rPr>
                <w:sz w:val="28"/>
                <w:szCs w:val="28"/>
              </w:rPr>
            </w:pPr>
            <w:r w:rsidRPr="004C51DD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А.Ф. Емелин</w:t>
            </w:r>
            <w:bookmarkStart w:id="0" w:name="_GoBack"/>
            <w:bookmarkEnd w:id="0"/>
          </w:p>
        </w:tc>
      </w:tr>
    </w:tbl>
    <w:p w:rsidR="00695151" w:rsidRDefault="00695151" w:rsidP="00695151">
      <w:pPr>
        <w:rPr>
          <w:sz w:val="28"/>
          <w:szCs w:val="28"/>
        </w:rPr>
      </w:pPr>
    </w:p>
    <w:p w:rsidR="00695151" w:rsidRDefault="00695151" w:rsidP="00695151">
      <w:pPr>
        <w:rPr>
          <w:sz w:val="28"/>
          <w:szCs w:val="28"/>
        </w:rPr>
      </w:pPr>
    </w:p>
    <w:p w:rsidR="00695151" w:rsidRDefault="00695151" w:rsidP="00695151">
      <w:pPr>
        <w:rPr>
          <w:sz w:val="28"/>
          <w:szCs w:val="28"/>
        </w:rPr>
      </w:pPr>
    </w:p>
    <w:p w:rsidR="00695151" w:rsidRDefault="00695151" w:rsidP="00695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695151" w:rsidRDefault="00695151" w:rsidP="00695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межведомственной комиссии по организации каникулярного отдыха и оздоровления детей  администрации Аткарского муниципального района от 26.07.2017 года</w:t>
      </w:r>
    </w:p>
    <w:p w:rsidR="00695151" w:rsidRDefault="00695151" w:rsidP="00695151">
      <w:pPr>
        <w:jc w:val="center"/>
        <w:rPr>
          <w:b/>
          <w:sz w:val="28"/>
          <w:szCs w:val="28"/>
        </w:rPr>
      </w:pPr>
    </w:p>
    <w:p w:rsidR="00695151" w:rsidRDefault="00695151" w:rsidP="00695151">
      <w:pPr>
        <w:jc w:val="center"/>
        <w:rPr>
          <w:b/>
          <w:sz w:val="28"/>
          <w:szCs w:val="28"/>
        </w:rPr>
      </w:pPr>
    </w:p>
    <w:p w:rsidR="00695151" w:rsidRDefault="00695151" w:rsidP="00695151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1.О ходе летней оздоровительной кампании и выявленных нарушениях.   </w:t>
      </w:r>
    </w:p>
    <w:p w:rsidR="00695151" w:rsidRDefault="00695151" w:rsidP="00695151">
      <w:pPr>
        <w:tabs>
          <w:tab w:val="center" w:pos="4677"/>
        </w:tabs>
        <w:jc w:val="both"/>
        <w:rPr>
          <w:sz w:val="28"/>
          <w:szCs w:val="28"/>
        </w:rPr>
      </w:pPr>
    </w:p>
    <w:p w:rsidR="00695151" w:rsidRDefault="00695151" w:rsidP="00695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Докладчик: Мартьянова О.В.-  начальник Северо – Западного ТО Управления Роспотребнадзора по Саратовской области в Аткарском районе. </w:t>
      </w:r>
    </w:p>
    <w:p w:rsidR="00695151" w:rsidRDefault="00695151" w:rsidP="00695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95151" w:rsidRDefault="00695151" w:rsidP="00695151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2.Об итогах проведения 1–ой и 2-ой смены летней оздоровительной кампании 2017    года.</w:t>
      </w:r>
    </w:p>
    <w:p w:rsidR="00695151" w:rsidRPr="00893F64" w:rsidRDefault="00695151" w:rsidP="0069515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Докладчик: Копенкина Н.В. – начальник управления образования администрации Аткарского муниципального района.</w:t>
      </w:r>
    </w:p>
    <w:p w:rsidR="00695151" w:rsidRDefault="00695151" w:rsidP="00695151">
      <w:pPr>
        <w:ind w:left="360"/>
        <w:jc w:val="both"/>
        <w:rPr>
          <w:sz w:val="28"/>
          <w:szCs w:val="28"/>
        </w:rPr>
      </w:pPr>
    </w:p>
    <w:p w:rsidR="00695151" w:rsidRDefault="00695151" w:rsidP="00695151">
      <w:pPr>
        <w:ind w:left="360"/>
        <w:jc w:val="both"/>
        <w:rPr>
          <w:sz w:val="28"/>
          <w:szCs w:val="28"/>
        </w:rPr>
      </w:pPr>
    </w:p>
    <w:p w:rsidR="00695151" w:rsidRDefault="00695151" w:rsidP="00695151">
      <w:pPr>
        <w:ind w:left="360"/>
        <w:jc w:val="both"/>
        <w:rPr>
          <w:sz w:val="28"/>
          <w:szCs w:val="28"/>
        </w:rPr>
      </w:pPr>
    </w:p>
    <w:p w:rsidR="00695151" w:rsidRDefault="00695151" w:rsidP="00695151">
      <w:pPr>
        <w:tabs>
          <w:tab w:val="left" w:pos="74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 комиссии                                                    Е.А. Голубитченко</w:t>
      </w:r>
    </w:p>
    <w:p w:rsidR="00695151" w:rsidRDefault="00695151" w:rsidP="00695151">
      <w:pPr>
        <w:tabs>
          <w:tab w:val="left" w:pos="7420"/>
        </w:tabs>
        <w:jc w:val="both"/>
        <w:rPr>
          <w:b/>
          <w:sz w:val="28"/>
          <w:szCs w:val="28"/>
        </w:rPr>
      </w:pPr>
    </w:p>
    <w:p w:rsidR="00695151" w:rsidRDefault="00695151" w:rsidP="00695151">
      <w:pPr>
        <w:tabs>
          <w:tab w:val="center" w:pos="4677"/>
        </w:tabs>
        <w:rPr>
          <w:sz w:val="28"/>
          <w:szCs w:val="28"/>
        </w:rPr>
      </w:pPr>
    </w:p>
    <w:p w:rsidR="00695151" w:rsidRDefault="00695151" w:rsidP="00695151">
      <w:pPr>
        <w:ind w:left="360"/>
        <w:rPr>
          <w:sz w:val="28"/>
          <w:szCs w:val="28"/>
        </w:rPr>
      </w:pPr>
    </w:p>
    <w:p w:rsidR="00695151" w:rsidRDefault="00695151" w:rsidP="00695151">
      <w:pPr>
        <w:ind w:left="360"/>
        <w:rPr>
          <w:sz w:val="28"/>
          <w:szCs w:val="28"/>
        </w:rPr>
      </w:pPr>
    </w:p>
    <w:p w:rsidR="00695151" w:rsidRDefault="00695151" w:rsidP="00695151">
      <w:pPr>
        <w:ind w:left="360"/>
        <w:rPr>
          <w:sz w:val="28"/>
          <w:szCs w:val="28"/>
        </w:rPr>
      </w:pPr>
    </w:p>
    <w:p w:rsidR="00695151" w:rsidRDefault="00695151" w:rsidP="00695151">
      <w:pPr>
        <w:ind w:left="360"/>
        <w:rPr>
          <w:sz w:val="28"/>
          <w:szCs w:val="28"/>
        </w:rPr>
      </w:pPr>
    </w:p>
    <w:p w:rsidR="00755E36" w:rsidRPr="00695151" w:rsidRDefault="00755E36" w:rsidP="00695151">
      <w:pPr>
        <w:jc w:val="both"/>
        <w:rPr>
          <w:color w:val="000000" w:themeColor="text1"/>
          <w:sz w:val="28"/>
          <w:szCs w:val="28"/>
        </w:rPr>
      </w:pPr>
    </w:p>
    <w:sectPr w:rsidR="00755E36" w:rsidRPr="006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8E"/>
    <w:rsid w:val="00695151"/>
    <w:rsid w:val="00755E36"/>
    <w:rsid w:val="00F2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diakov.net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2017-07-31T05:15:00Z</dcterms:created>
  <dcterms:modified xsi:type="dcterms:W3CDTF">2017-07-31T05:15:00Z</dcterms:modified>
</cp:coreProperties>
</file>