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55" w:rsidRPr="007075FF" w:rsidRDefault="00793655" w:rsidP="007075FF">
      <w:pPr>
        <w:shd w:val="clear" w:color="auto" w:fill="FFFFFF"/>
        <w:spacing w:after="0" w:line="51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07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Рейд по выявлению неформальной занятости населения</w:t>
      </w:r>
    </w:p>
    <w:p w:rsidR="007075FF" w:rsidRPr="007075FF" w:rsidRDefault="002F0F6C" w:rsidP="007075FF">
      <w:pPr>
        <w:shd w:val="clear" w:color="auto" w:fill="FFFFFF"/>
        <w:spacing w:before="17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5F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075FF" w:rsidRPr="00707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5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3655" w:rsidRPr="007075FF">
        <w:rPr>
          <w:rFonts w:ascii="Times New Roman" w:hAnsi="Times New Roman" w:cs="Times New Roman"/>
          <w:color w:val="000000"/>
          <w:sz w:val="28"/>
          <w:szCs w:val="28"/>
        </w:rPr>
        <w:t xml:space="preserve">Сегодня, </w:t>
      </w:r>
      <w:r w:rsidR="005A476F">
        <w:rPr>
          <w:rFonts w:ascii="Times New Roman" w:hAnsi="Times New Roman" w:cs="Times New Roman"/>
          <w:color w:val="000000"/>
          <w:sz w:val="28"/>
          <w:szCs w:val="28"/>
        </w:rPr>
        <w:t>10.08</w:t>
      </w:r>
      <w:r w:rsidRPr="007075FF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793655" w:rsidRPr="007075F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состоял</w:t>
      </w:r>
      <w:r w:rsidR="005A476F">
        <w:rPr>
          <w:rFonts w:ascii="Times New Roman" w:hAnsi="Times New Roman" w:cs="Times New Roman"/>
          <w:color w:val="000000"/>
          <w:sz w:val="28"/>
          <w:szCs w:val="28"/>
        </w:rPr>
        <w:t>ось обследование 6</w:t>
      </w:r>
      <w:r w:rsidRPr="007075FF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</w:t>
      </w:r>
      <w:r w:rsidRPr="0070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розничной торговли</w:t>
      </w:r>
      <w:r w:rsidRPr="007075FF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направленное </w:t>
      </w:r>
      <w:r w:rsidR="00793655" w:rsidRPr="007075FF">
        <w:rPr>
          <w:rFonts w:ascii="Times New Roman" w:hAnsi="Times New Roman" w:cs="Times New Roman"/>
          <w:color w:val="000000"/>
          <w:sz w:val="28"/>
          <w:szCs w:val="28"/>
        </w:rPr>
        <w:t xml:space="preserve"> на выявление </w:t>
      </w:r>
      <w:r w:rsidR="00793655" w:rsidRPr="007075FF">
        <w:rPr>
          <w:rFonts w:ascii="Times New Roman" w:hAnsi="Times New Roman" w:cs="Times New Roman"/>
          <w:sz w:val="28"/>
          <w:szCs w:val="28"/>
        </w:rPr>
        <w:t>фактов </w:t>
      </w:r>
      <w:hyperlink r:id="rId4" w:tgtFrame="_blank" w:history="1">
        <w:r w:rsidR="00793655" w:rsidRPr="007075FF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неформальной</w:t>
        </w:r>
      </w:hyperlink>
      <w:r w:rsidR="00793655" w:rsidRPr="007075FF">
        <w:rPr>
          <w:rFonts w:ascii="Times New Roman" w:hAnsi="Times New Roman" w:cs="Times New Roman"/>
          <w:b/>
          <w:color w:val="000000"/>
          <w:sz w:val="28"/>
          <w:szCs w:val="28"/>
        </w:rPr>
        <w:t> занятости</w:t>
      </w:r>
      <w:r w:rsidR="00793655" w:rsidRPr="007075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итоге проведенных мероприятий выявлено, что в ряде случаев трудовые отношения с </w:t>
      </w:r>
      <w:r w:rsidR="00BD6BC2" w:rsidRPr="007075F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</w:t>
      </w:r>
      <w:r w:rsidRPr="0070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оформлены</w:t>
      </w:r>
      <w:r w:rsidR="00BD6BC2" w:rsidRPr="007075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следствие, не производятся налоговые отчисления в бюджеты всех уровней, а также во внебюджетные фонды.</w:t>
      </w:r>
      <w:r w:rsidR="00BD6BC2" w:rsidRPr="007075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075FF" w:rsidRPr="007075FF" w:rsidRDefault="007075FF" w:rsidP="007075FF">
      <w:pPr>
        <w:shd w:val="clear" w:color="auto" w:fill="FFFFFF"/>
        <w:spacing w:before="17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5F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93655" w:rsidRPr="007075FF">
        <w:rPr>
          <w:rFonts w:ascii="Times New Roman" w:hAnsi="Times New Roman" w:cs="Times New Roman"/>
          <w:color w:val="000000"/>
          <w:sz w:val="28"/>
          <w:szCs w:val="28"/>
        </w:rPr>
        <w:t xml:space="preserve">Процесс по легализации трудовых отношений, способствующий улучшению труда и выполнению социальных гарантий для работников, носит систематический </w:t>
      </w:r>
      <w:r w:rsidR="005A4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655" w:rsidRPr="007075FF">
        <w:rPr>
          <w:rFonts w:ascii="Times New Roman" w:hAnsi="Times New Roman" w:cs="Times New Roman"/>
          <w:color w:val="000000"/>
          <w:sz w:val="28"/>
          <w:szCs w:val="28"/>
        </w:rPr>
        <w:t>характер.</w:t>
      </w:r>
      <w:r w:rsidRPr="007075F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93655" w:rsidRPr="007075FF" w:rsidRDefault="007075FF" w:rsidP="007075FF">
      <w:pPr>
        <w:shd w:val="clear" w:color="auto" w:fill="FFFFFF"/>
        <w:spacing w:before="17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5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93655" w:rsidRPr="007075FF">
        <w:rPr>
          <w:rFonts w:ascii="Times New Roman" w:hAnsi="Times New Roman" w:cs="Times New Roman"/>
          <w:color w:val="000000"/>
          <w:sz w:val="28"/>
          <w:szCs w:val="28"/>
        </w:rPr>
        <w:t>Уважаемые работодатели! Призываем вас к исполнению действующего законодательства Российской Федерации в части исполнения норм и требований трудового права. За недобросовестное и ненадлежащее исполнение предусмотрена административная ответственность.</w:t>
      </w:r>
    </w:p>
    <w:p w:rsidR="008E40F5" w:rsidRPr="007075FF" w:rsidRDefault="008E40F5" w:rsidP="007075FF">
      <w:pPr>
        <w:pStyle w:val="a7"/>
        <w:spacing w:before="0" w:beforeAutospacing="0" w:after="0" w:afterAutospacing="0"/>
        <w:jc w:val="both"/>
        <w:rPr>
          <w:b/>
          <w:color w:val="2D3B43"/>
          <w:sz w:val="28"/>
          <w:szCs w:val="28"/>
        </w:rPr>
      </w:pPr>
      <w:r w:rsidRPr="007075FF">
        <w:rPr>
          <w:b/>
          <w:color w:val="2D3B43"/>
          <w:sz w:val="28"/>
          <w:szCs w:val="28"/>
        </w:rPr>
        <w:t xml:space="preserve">              НАПОМИНАЕМ: </w:t>
      </w:r>
    </w:p>
    <w:p w:rsidR="008E40F5" w:rsidRPr="007075FF" w:rsidRDefault="008E40F5" w:rsidP="007075FF">
      <w:pPr>
        <w:pStyle w:val="a7"/>
        <w:spacing w:before="0" w:beforeAutospacing="0" w:after="0" w:afterAutospacing="0"/>
        <w:jc w:val="both"/>
        <w:rPr>
          <w:color w:val="2D3B43"/>
          <w:sz w:val="28"/>
          <w:szCs w:val="28"/>
        </w:rPr>
      </w:pPr>
      <w:r w:rsidRPr="007075FF">
        <w:rPr>
          <w:color w:val="2D3B43"/>
          <w:sz w:val="28"/>
          <w:szCs w:val="28"/>
        </w:rPr>
        <w:t xml:space="preserve">             По вопросам нарушения трудовых прав в администрации </w:t>
      </w:r>
      <w:proofErr w:type="spellStart"/>
      <w:r w:rsidRPr="007075FF">
        <w:rPr>
          <w:color w:val="2D3B43"/>
          <w:sz w:val="28"/>
          <w:szCs w:val="28"/>
        </w:rPr>
        <w:t>Аткарского</w:t>
      </w:r>
      <w:proofErr w:type="spellEnd"/>
      <w:r w:rsidRPr="007075FF">
        <w:rPr>
          <w:color w:val="2D3B43"/>
          <w:sz w:val="28"/>
          <w:szCs w:val="28"/>
        </w:rPr>
        <w:t xml:space="preserve"> муниципального района  работают:</w:t>
      </w:r>
    </w:p>
    <w:p w:rsidR="008E40F5" w:rsidRPr="007075FF" w:rsidRDefault="008E40F5" w:rsidP="007075FF">
      <w:pPr>
        <w:pStyle w:val="a7"/>
        <w:spacing w:before="0" w:beforeAutospacing="0" w:after="0" w:afterAutospacing="0"/>
        <w:jc w:val="both"/>
        <w:rPr>
          <w:color w:val="2D3B43"/>
          <w:sz w:val="28"/>
          <w:szCs w:val="28"/>
        </w:rPr>
      </w:pPr>
      <w:r w:rsidRPr="007075FF">
        <w:rPr>
          <w:color w:val="2D3B43"/>
          <w:sz w:val="28"/>
          <w:szCs w:val="28"/>
        </w:rPr>
        <w:t xml:space="preserve">         </w:t>
      </w:r>
      <w:r w:rsidRPr="007075FF">
        <w:rPr>
          <w:rStyle w:val="a3"/>
          <w:color w:val="2D3B43"/>
          <w:sz w:val="28"/>
          <w:szCs w:val="28"/>
        </w:rPr>
        <w:tab/>
        <w:t>ТЕЛЕФОН «ГОРЯЧЕЙ ЛИНИИ</w:t>
      </w:r>
      <w:r w:rsidRPr="007075FF">
        <w:rPr>
          <w:color w:val="2D3B43"/>
          <w:sz w:val="28"/>
          <w:szCs w:val="28"/>
        </w:rPr>
        <w:t>»</w:t>
      </w:r>
      <w:r w:rsidRPr="007075FF">
        <w:rPr>
          <w:rStyle w:val="a3"/>
          <w:color w:val="2D3B43"/>
          <w:sz w:val="28"/>
          <w:szCs w:val="28"/>
          <w:u w:val="single"/>
        </w:rPr>
        <w:t>(84552) 3-</w:t>
      </w:r>
      <w:r w:rsidR="005A476F">
        <w:rPr>
          <w:rStyle w:val="a3"/>
          <w:color w:val="2D3B43"/>
          <w:sz w:val="28"/>
          <w:szCs w:val="28"/>
          <w:u w:val="single"/>
        </w:rPr>
        <w:t>34-93</w:t>
      </w:r>
      <w:proofErr w:type="gramStart"/>
      <w:r w:rsidRPr="007075FF">
        <w:rPr>
          <w:rStyle w:val="a3"/>
          <w:color w:val="2D3B43"/>
          <w:sz w:val="28"/>
          <w:szCs w:val="28"/>
          <w:u w:val="single"/>
        </w:rPr>
        <w:t xml:space="preserve"> !</w:t>
      </w:r>
      <w:proofErr w:type="gramEnd"/>
    </w:p>
    <w:p w:rsidR="008E40F5" w:rsidRPr="007075FF" w:rsidRDefault="008E40F5" w:rsidP="007075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FF">
        <w:rPr>
          <w:rFonts w:ascii="Times New Roman" w:hAnsi="Times New Roman" w:cs="Times New Roman"/>
          <w:b/>
          <w:sz w:val="28"/>
          <w:szCs w:val="28"/>
        </w:rPr>
        <w:t xml:space="preserve">          ЯЩИК ДОВЕРИЯ!</w:t>
      </w:r>
    </w:p>
    <w:p w:rsidR="008E40F5" w:rsidRDefault="008E40F5" w:rsidP="007075FF">
      <w:pPr>
        <w:pStyle w:val="a7"/>
        <w:rPr>
          <w:rFonts w:ascii="Muller" w:hAnsi="Muller" w:cs="Helvetica"/>
          <w:color w:val="333333"/>
          <w:sz w:val="21"/>
          <w:szCs w:val="21"/>
        </w:rPr>
      </w:pPr>
      <w:r>
        <w:rPr>
          <w:rFonts w:ascii="Muller" w:hAnsi="Muller" w:cs="Helvetica"/>
          <w:color w:val="333333"/>
          <w:sz w:val="21"/>
          <w:szCs w:val="21"/>
        </w:rPr>
        <w:t> .</w:t>
      </w:r>
    </w:p>
    <w:p w:rsidR="00BD6BC2" w:rsidRPr="0068228B" w:rsidRDefault="00BD6BC2" w:rsidP="007075FF">
      <w:pPr>
        <w:spacing w:line="240" w:lineRule="auto"/>
        <w:jc w:val="both"/>
        <w:rPr>
          <w:b/>
          <w:sz w:val="28"/>
          <w:szCs w:val="28"/>
        </w:rPr>
      </w:pPr>
      <w:r w:rsidRPr="0068228B">
        <w:rPr>
          <w:b/>
          <w:sz w:val="28"/>
          <w:szCs w:val="28"/>
        </w:rPr>
        <w:t>!</w:t>
      </w:r>
    </w:p>
    <w:p w:rsidR="002C6217" w:rsidRDefault="002C6217" w:rsidP="007075FF">
      <w:pPr>
        <w:pStyle w:val="turbo-paragraph"/>
        <w:shd w:val="clear" w:color="auto" w:fill="FFFFFF"/>
        <w:spacing w:before="171" w:beforeAutospacing="0" w:after="0" w:afterAutospacing="0"/>
      </w:pPr>
    </w:p>
    <w:sectPr w:rsidR="002C6217" w:rsidSect="00DE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ll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93655"/>
    <w:rsid w:val="002C6217"/>
    <w:rsid w:val="002F0F6C"/>
    <w:rsid w:val="004D76B6"/>
    <w:rsid w:val="005A476F"/>
    <w:rsid w:val="007075FF"/>
    <w:rsid w:val="00793655"/>
    <w:rsid w:val="007A4341"/>
    <w:rsid w:val="008E40F5"/>
    <w:rsid w:val="00BD6BC2"/>
    <w:rsid w:val="00C31365"/>
    <w:rsid w:val="00DE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FA"/>
  </w:style>
  <w:style w:type="paragraph" w:styleId="1">
    <w:name w:val="heading 1"/>
    <w:basedOn w:val="a"/>
    <w:link w:val="10"/>
    <w:uiPriority w:val="9"/>
    <w:qFormat/>
    <w:rsid w:val="00793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urbo-paragraph">
    <w:name w:val="turbo-paragraph"/>
    <w:basedOn w:val="a"/>
    <w:rsid w:val="0079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936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93655"/>
    <w:rPr>
      <w:color w:val="0000FF"/>
      <w:u w:val="single"/>
    </w:rPr>
  </w:style>
  <w:style w:type="paragraph" w:styleId="a7">
    <w:name w:val="Normal (Web)"/>
    <w:basedOn w:val="a"/>
    <w:uiPriority w:val="99"/>
    <w:rsid w:val="00BD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868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234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795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ratov.bezformata.com/word/neformalnoj/13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i.trifonova</dc:creator>
  <cp:lastModifiedBy>i.trifonova</cp:lastModifiedBy>
  <cp:revision>2</cp:revision>
  <cp:lastPrinted>2021-08-10T08:32:00Z</cp:lastPrinted>
  <dcterms:created xsi:type="dcterms:W3CDTF">2021-08-10T08:43:00Z</dcterms:created>
  <dcterms:modified xsi:type="dcterms:W3CDTF">2021-08-10T08:43:00Z</dcterms:modified>
</cp:coreProperties>
</file>