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EB3" w:rsidRPr="000767C9" w:rsidRDefault="00276EB3" w:rsidP="000767C9">
      <w:pPr>
        <w:spacing w:after="0" w:line="240" w:lineRule="auto"/>
        <w:ind w:firstLine="567"/>
        <w:jc w:val="both"/>
        <w:outlineLvl w:val="2"/>
        <w:rPr>
          <w:rFonts w:ascii="Times New Roman" w:eastAsia="Times New Roman" w:hAnsi="Times New Roman" w:cs="Times New Roman"/>
          <w:b/>
          <w:bCs/>
          <w:sz w:val="28"/>
          <w:szCs w:val="28"/>
          <w:lang w:eastAsia="ru-RU"/>
        </w:rPr>
      </w:pPr>
      <w:r w:rsidRPr="000767C9">
        <w:rPr>
          <w:rFonts w:ascii="Times New Roman" w:eastAsia="Times New Roman" w:hAnsi="Times New Roman" w:cs="Times New Roman"/>
          <w:b/>
          <w:bCs/>
          <w:sz w:val="28"/>
          <w:szCs w:val="28"/>
          <w:lang w:eastAsia="ru-RU"/>
        </w:rPr>
        <w:t>Памятка потребителям: Вопросы реализации пищевых продуктов с истекшими сроками годности</w:t>
      </w:r>
    </w:p>
    <w:p w:rsidR="00276EB3" w:rsidRPr="000767C9" w:rsidRDefault="00276EB3" w:rsidP="000767C9">
      <w:pPr>
        <w:pStyle w:val="a3"/>
        <w:spacing w:before="0" w:beforeAutospacing="0" w:after="0" w:afterAutospacing="0"/>
        <w:ind w:firstLine="567"/>
        <w:jc w:val="both"/>
        <w:rPr>
          <w:sz w:val="28"/>
          <w:szCs w:val="28"/>
        </w:rPr>
      </w:pPr>
      <w:r w:rsidRPr="000767C9">
        <w:rPr>
          <w:iCs/>
          <w:sz w:val="28"/>
          <w:szCs w:val="28"/>
        </w:rPr>
        <w:t>ФБУЗ «Центр гигиены и эпидемиологии в Саратовской области» информирует:</w:t>
      </w:r>
    </w:p>
    <w:p w:rsidR="00276EB3" w:rsidRPr="000767C9" w:rsidRDefault="00276EB3" w:rsidP="000767C9">
      <w:pPr>
        <w:pStyle w:val="a3"/>
        <w:spacing w:before="0" w:beforeAutospacing="0" w:after="0" w:afterAutospacing="0"/>
        <w:ind w:firstLine="567"/>
        <w:jc w:val="both"/>
        <w:rPr>
          <w:sz w:val="28"/>
          <w:szCs w:val="28"/>
        </w:rPr>
      </w:pPr>
      <w:r w:rsidRPr="000767C9">
        <w:rPr>
          <w:iCs/>
          <w:sz w:val="28"/>
          <w:szCs w:val="28"/>
        </w:rPr>
        <w:t xml:space="preserve">К сожалению, в настоящее время все чаще встречаются торговые организации, которые пытаются сбыть невнимательным покупателям просроченные продукты питания, выставляя их на продажу рядом с качественной продукцией. Расскажем, какими правами наделены потребители в данном случае, какая ответственность предусмотрена законодательством, что необходимо </w:t>
      </w:r>
      <w:bookmarkStart w:id="0" w:name="_GoBack"/>
      <w:bookmarkEnd w:id="0"/>
      <w:r w:rsidRPr="000767C9">
        <w:rPr>
          <w:iCs/>
          <w:sz w:val="28"/>
          <w:szCs w:val="28"/>
        </w:rPr>
        <w:t>сделать, чтобы урегулировать спор в досудебном порядке.</w:t>
      </w:r>
    </w:p>
    <w:p w:rsidR="00276EB3" w:rsidRPr="000767C9" w:rsidRDefault="00276EB3" w:rsidP="000767C9">
      <w:pPr>
        <w:pStyle w:val="a3"/>
        <w:spacing w:before="0" w:beforeAutospacing="0" w:after="0" w:afterAutospacing="0"/>
        <w:ind w:firstLine="567"/>
        <w:jc w:val="both"/>
        <w:rPr>
          <w:sz w:val="28"/>
          <w:szCs w:val="28"/>
        </w:rPr>
      </w:pPr>
      <w:r w:rsidRPr="000767C9">
        <w:rPr>
          <w:iCs/>
          <w:sz w:val="28"/>
          <w:szCs w:val="28"/>
        </w:rPr>
        <w:t>Согласно п. 1 ст. 7 Закона РФ от 07.02.1992 № 2300-1 «О защите прав потребителей» (далее - Закон № 2300-1)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276EB3" w:rsidRPr="000767C9" w:rsidRDefault="00276EB3" w:rsidP="000767C9">
      <w:pPr>
        <w:pStyle w:val="a3"/>
        <w:spacing w:before="0" w:beforeAutospacing="0" w:after="0" w:afterAutospacing="0"/>
        <w:ind w:firstLine="567"/>
        <w:jc w:val="both"/>
        <w:rPr>
          <w:sz w:val="28"/>
          <w:szCs w:val="28"/>
        </w:rPr>
      </w:pPr>
      <w:r w:rsidRPr="000767C9">
        <w:rPr>
          <w:iCs/>
          <w:sz w:val="28"/>
          <w:szCs w:val="28"/>
        </w:rPr>
        <w:t>В силу ст. 1 Федерального закона от 02.01.2000г. № 29-ФЗ «О качестве и безопасности пищевых продуктов» (далее - Закон № 29-ФЗ) безопасность пищевых продуктов - состояние обоснованной уверенности в том,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w:t>
      </w:r>
    </w:p>
    <w:p w:rsidR="00276EB3" w:rsidRPr="000767C9" w:rsidRDefault="00276EB3" w:rsidP="000767C9">
      <w:pPr>
        <w:pStyle w:val="a3"/>
        <w:spacing w:before="0" w:beforeAutospacing="0" w:after="0" w:afterAutospacing="0"/>
        <w:ind w:firstLine="567"/>
        <w:jc w:val="both"/>
        <w:rPr>
          <w:sz w:val="28"/>
          <w:szCs w:val="28"/>
        </w:rPr>
      </w:pPr>
      <w:r w:rsidRPr="000767C9">
        <w:rPr>
          <w:iCs/>
          <w:sz w:val="28"/>
          <w:szCs w:val="28"/>
        </w:rPr>
        <w:t xml:space="preserve">Согласно п. 2 ст. 3 Закона № 29-ФЗ не могут находиться в обороте пищевые продукты, материалы и изделия, которые не соответствуют требованиям нормативных документов; не имеют установленных сроков годности (для пищевых продуктов, материалов и изделий, в отношении которых установление сроков годности является обязательным) или </w:t>
      </w:r>
      <w:proofErr w:type="gramStart"/>
      <w:r w:rsidRPr="000767C9">
        <w:rPr>
          <w:iCs/>
          <w:sz w:val="28"/>
          <w:szCs w:val="28"/>
        </w:rPr>
        <w:t>сроки</w:t>
      </w:r>
      <w:proofErr w:type="gramEnd"/>
      <w:r w:rsidRPr="000767C9">
        <w:rPr>
          <w:iCs/>
          <w:sz w:val="28"/>
          <w:szCs w:val="28"/>
        </w:rPr>
        <w:t xml:space="preserve"> годности которых истекли; не имеют маркировки, содержащей сведения, предусмотренные законом или нормативными документами, либо в отношении которых не имеется такой информации.</w:t>
      </w:r>
    </w:p>
    <w:p w:rsidR="00276EB3" w:rsidRPr="000767C9" w:rsidRDefault="00276EB3" w:rsidP="000767C9">
      <w:pPr>
        <w:pStyle w:val="a3"/>
        <w:spacing w:before="0" w:beforeAutospacing="0" w:after="0" w:afterAutospacing="0"/>
        <w:ind w:firstLine="567"/>
        <w:jc w:val="both"/>
        <w:rPr>
          <w:sz w:val="28"/>
          <w:szCs w:val="28"/>
        </w:rPr>
      </w:pPr>
      <w:proofErr w:type="gramStart"/>
      <w:r w:rsidRPr="000767C9">
        <w:rPr>
          <w:iCs/>
          <w:sz w:val="28"/>
          <w:szCs w:val="28"/>
        </w:rPr>
        <w:t>В соответствии с п. п. 4, 5 ст. 5 Закона № 2300-1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roofErr w:type="gramEnd"/>
      <w:r w:rsidRPr="000767C9">
        <w:rPr>
          <w:iCs/>
          <w:sz w:val="28"/>
          <w:szCs w:val="28"/>
        </w:rPr>
        <w:t xml:space="preserve">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276EB3" w:rsidRPr="000767C9" w:rsidRDefault="00276EB3" w:rsidP="000767C9">
      <w:pPr>
        <w:pStyle w:val="a3"/>
        <w:spacing w:before="0" w:beforeAutospacing="0" w:after="0" w:afterAutospacing="0"/>
        <w:ind w:firstLine="567"/>
        <w:jc w:val="both"/>
        <w:rPr>
          <w:sz w:val="28"/>
          <w:szCs w:val="28"/>
        </w:rPr>
      </w:pPr>
      <w:proofErr w:type="gramStart"/>
      <w:r w:rsidRPr="000767C9">
        <w:rPr>
          <w:iCs/>
          <w:sz w:val="28"/>
          <w:szCs w:val="28"/>
        </w:rPr>
        <w:t xml:space="preserve">Информация о товарах (работах, услугах) доводится до сведения потребителей в технической документации, прилагаемой к товарам (работам, </w:t>
      </w:r>
      <w:r w:rsidRPr="000767C9">
        <w:rPr>
          <w:iCs/>
          <w:sz w:val="28"/>
          <w:szCs w:val="28"/>
        </w:rPr>
        <w:lastRenderedPageBreak/>
        <w:t>услугам), на этикетках, маркировкой или иным способом, принятым для отдельных видов товаров (работ, услуг) (п. 3 ст. 10 Закона № 2300-1).</w:t>
      </w:r>
      <w:proofErr w:type="gramEnd"/>
    </w:p>
    <w:p w:rsidR="00276EB3" w:rsidRPr="000767C9" w:rsidRDefault="00276EB3" w:rsidP="000767C9">
      <w:pPr>
        <w:pStyle w:val="a3"/>
        <w:spacing w:before="0" w:beforeAutospacing="0" w:after="0" w:afterAutospacing="0"/>
        <w:ind w:firstLine="567"/>
        <w:jc w:val="both"/>
        <w:rPr>
          <w:sz w:val="28"/>
          <w:szCs w:val="28"/>
        </w:rPr>
      </w:pPr>
      <w:r w:rsidRPr="000767C9">
        <w:rPr>
          <w:iCs/>
          <w:sz w:val="28"/>
          <w:szCs w:val="28"/>
        </w:rPr>
        <w:t>В соответствии со ст. 11 Закона от 30.03.1999 № 52-ФЗ «О санитарно-эпидемиологическом благополучии населения» индивидуальные предприниматели и юридические лица в соответствии с осуществляемой ими деятельностью обязаны 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 обеспечивать безопасность для здоровья человека выполняемых работ и оказываемых услуг, а также продукции производственно-технического назначения, пищевых продуктов и товаров для личных и бытовых нужд при их производстве, транспортировке, хранении, реализации населению.</w:t>
      </w:r>
    </w:p>
    <w:p w:rsidR="00276EB3" w:rsidRPr="000767C9" w:rsidRDefault="00276EB3" w:rsidP="000767C9">
      <w:pPr>
        <w:pStyle w:val="a3"/>
        <w:spacing w:before="0" w:beforeAutospacing="0" w:after="0" w:afterAutospacing="0"/>
        <w:ind w:firstLine="567"/>
        <w:jc w:val="both"/>
        <w:rPr>
          <w:sz w:val="28"/>
          <w:szCs w:val="28"/>
        </w:rPr>
      </w:pPr>
      <w:r w:rsidRPr="000767C9">
        <w:rPr>
          <w:iCs/>
          <w:sz w:val="28"/>
          <w:szCs w:val="28"/>
        </w:rPr>
        <w:t>В соответствии с п. 8.24 СП 2.3.6.1066-01. 2.3.5. «Предприятия торговли. Санитарно-эпидемиологические требования к организациям торговли и обороту в них продовольственного сырья и пищевых продуктов. Санитарно-эпидемиологические правила», утв. Главным государственным санитарным врачом РФ 06.09.2001, введенных в действие Постановлением Главного государственного санитарного врача РФ от 07.09.2001 № 23, в организациях торговли запрещается реализация продукции с истекшими сроками годности.</w:t>
      </w:r>
    </w:p>
    <w:p w:rsidR="00276EB3" w:rsidRPr="000767C9" w:rsidRDefault="00276EB3" w:rsidP="000767C9">
      <w:pPr>
        <w:pStyle w:val="a3"/>
        <w:spacing w:before="0" w:beforeAutospacing="0" w:after="0" w:afterAutospacing="0"/>
        <w:ind w:firstLine="567"/>
        <w:jc w:val="both"/>
        <w:rPr>
          <w:sz w:val="28"/>
          <w:szCs w:val="28"/>
        </w:rPr>
      </w:pPr>
      <w:r w:rsidRPr="000767C9">
        <w:rPr>
          <w:iCs/>
          <w:sz w:val="28"/>
          <w:szCs w:val="28"/>
        </w:rPr>
        <w:t xml:space="preserve">В силу п. 33 Правил продажи отдельных видов товаров, утвержденных Постановлением Правительства РФ от 19.01.1998 № 55, товары до их подачи в торговый зал или иное место продажи должны быть освобождены от тары, оберточных и </w:t>
      </w:r>
      <w:proofErr w:type="spellStart"/>
      <w:r w:rsidRPr="000767C9">
        <w:rPr>
          <w:iCs/>
          <w:sz w:val="28"/>
          <w:szCs w:val="28"/>
        </w:rPr>
        <w:t>увязочных</w:t>
      </w:r>
      <w:proofErr w:type="spellEnd"/>
      <w:r w:rsidRPr="000767C9">
        <w:rPr>
          <w:iCs/>
          <w:sz w:val="28"/>
          <w:szCs w:val="28"/>
        </w:rPr>
        <w:t xml:space="preserve"> материалов, металлических клипс. Загрязненные поверхности или части товара должны быть удалены. Продавец обязан также произвести проверку качества товаров (по внешним признакам), наличия на них необходимой документации и достоверной информации, осуществить отбраковку и сортировку товаров.</w:t>
      </w:r>
    </w:p>
    <w:p w:rsidR="00276EB3" w:rsidRPr="000767C9" w:rsidRDefault="00276EB3" w:rsidP="000767C9">
      <w:pPr>
        <w:pStyle w:val="a3"/>
        <w:spacing w:before="0" w:beforeAutospacing="0" w:after="0" w:afterAutospacing="0"/>
        <w:ind w:firstLine="567"/>
        <w:jc w:val="both"/>
        <w:rPr>
          <w:sz w:val="28"/>
          <w:szCs w:val="28"/>
        </w:rPr>
      </w:pPr>
      <w:proofErr w:type="gramStart"/>
      <w:r w:rsidRPr="000767C9">
        <w:rPr>
          <w:iCs/>
          <w:sz w:val="28"/>
          <w:szCs w:val="28"/>
        </w:rPr>
        <w:t>Согласно 18 статье Закона «О защите прав потребителей» и 503 статье ГК РФ, гражданин, купивший просроченный товар, имеет законное право требовать, как замены испорченной продукции на качественную, так и возврата суммы, потраченной на покупку.</w:t>
      </w:r>
      <w:proofErr w:type="gramEnd"/>
    </w:p>
    <w:p w:rsidR="00276EB3" w:rsidRPr="000767C9" w:rsidRDefault="00276EB3" w:rsidP="000767C9">
      <w:pPr>
        <w:pStyle w:val="a3"/>
        <w:spacing w:before="0" w:beforeAutospacing="0" w:after="0" w:afterAutospacing="0"/>
        <w:ind w:firstLine="567"/>
        <w:jc w:val="both"/>
        <w:rPr>
          <w:sz w:val="28"/>
          <w:szCs w:val="28"/>
        </w:rPr>
      </w:pPr>
      <w:r w:rsidRPr="000767C9">
        <w:rPr>
          <w:iCs/>
          <w:sz w:val="28"/>
          <w:szCs w:val="28"/>
        </w:rPr>
        <w:t>При этом потребитель вправе потребовать, также, полного возмещения убытков, причиненных ему вследствие продажи товара ненадлежащего качества.</w:t>
      </w:r>
    </w:p>
    <w:p w:rsidR="00276EB3" w:rsidRPr="000767C9" w:rsidRDefault="00276EB3" w:rsidP="000767C9">
      <w:pPr>
        <w:pStyle w:val="a3"/>
        <w:spacing w:before="0" w:beforeAutospacing="0" w:after="0" w:afterAutospacing="0"/>
        <w:ind w:firstLine="567"/>
        <w:jc w:val="both"/>
        <w:rPr>
          <w:sz w:val="28"/>
          <w:szCs w:val="28"/>
        </w:rPr>
      </w:pPr>
      <w:r w:rsidRPr="000767C9">
        <w:rPr>
          <w:iCs/>
          <w:sz w:val="28"/>
          <w:szCs w:val="28"/>
        </w:rPr>
        <w:t>Если здоровье потребителя ухудшилось после употребления некачественного просроченного продукта, и возникла необходимость обращения в медицинское учреждение, в данном случае нужно сохранить все письменные документы, свидетельствующие о нахождении в больнице, покупке лекарств, других убытках, понесенных в связи с заболеванием. Вред, причиненный вследствие недостатков товара, подлежит возмещению в полном объеме.</w:t>
      </w:r>
    </w:p>
    <w:p w:rsidR="00276EB3" w:rsidRPr="000767C9" w:rsidRDefault="00276EB3" w:rsidP="000767C9">
      <w:pPr>
        <w:pStyle w:val="a3"/>
        <w:spacing w:before="0" w:beforeAutospacing="0" w:after="0" w:afterAutospacing="0"/>
        <w:ind w:firstLine="567"/>
        <w:jc w:val="both"/>
        <w:rPr>
          <w:sz w:val="28"/>
          <w:szCs w:val="28"/>
        </w:rPr>
      </w:pPr>
      <w:r w:rsidRPr="000767C9">
        <w:rPr>
          <w:iCs/>
          <w:sz w:val="28"/>
          <w:szCs w:val="28"/>
        </w:rPr>
        <w:t>Свои требования потребитель должен предъявить к продавцу в письменной форме.</w:t>
      </w:r>
    </w:p>
    <w:p w:rsidR="00276EB3" w:rsidRPr="000767C9" w:rsidRDefault="00276EB3" w:rsidP="000767C9">
      <w:pPr>
        <w:pStyle w:val="a3"/>
        <w:spacing w:before="0" w:beforeAutospacing="0" w:after="0" w:afterAutospacing="0"/>
        <w:ind w:firstLine="567"/>
        <w:jc w:val="both"/>
        <w:rPr>
          <w:sz w:val="28"/>
          <w:szCs w:val="28"/>
        </w:rPr>
      </w:pPr>
      <w:r w:rsidRPr="000767C9">
        <w:rPr>
          <w:iCs/>
          <w:sz w:val="28"/>
          <w:szCs w:val="28"/>
        </w:rPr>
        <w:lastRenderedPageBreak/>
        <w:t>В данном случае, составляется претензия или заявление в двух экземплярах, один из которых вручается под роспись или отправляется заказным письмом представителю торговой организации. Важно знать, что нарушение упаковки, отсутствие чека или частичное использование испорченной продукции не является основанием для отказа продавца в приёме товара и выполнении требований заявителя. Если ваши требования все же проигнорировали или в их удовлетворении отказали, можно смело обращаться в суд за восстановлением нарушенных прав. В иске излагаются следующие требования: компенсация расходов на лечение, компенсация стоимости продукта, компенсация неполученного заработка за время вынужденной остановки трудовой деятельности, компенсация морального вреда.</w:t>
      </w:r>
    </w:p>
    <w:p w:rsidR="00276EB3" w:rsidRPr="000767C9" w:rsidRDefault="00276EB3" w:rsidP="000767C9">
      <w:pPr>
        <w:pStyle w:val="a3"/>
        <w:spacing w:before="0" w:beforeAutospacing="0" w:after="0" w:afterAutospacing="0"/>
        <w:ind w:firstLine="567"/>
        <w:jc w:val="both"/>
        <w:rPr>
          <w:sz w:val="28"/>
          <w:szCs w:val="28"/>
        </w:rPr>
      </w:pPr>
      <w:r w:rsidRPr="000767C9">
        <w:rPr>
          <w:iCs/>
          <w:sz w:val="28"/>
          <w:szCs w:val="28"/>
        </w:rPr>
        <w:t>В завершении стоит повториться, что согласно ст. 7 Закона РФ «О защите прав потребителей», каждый покупатель имеет право на приобретение безопасного для жизни и здоровья товара. Продукция с истекшим сроком годности является некачественной и даже опасной, представляющей угрозу здоровью и жизни человека, и не должна подлежать реализации. Некачественные пищевые продукты должны быть изъяты из оборота.</w:t>
      </w:r>
    </w:p>
    <w:p w:rsidR="00276EB3" w:rsidRPr="000767C9" w:rsidRDefault="00276EB3" w:rsidP="000767C9">
      <w:pPr>
        <w:pStyle w:val="a3"/>
        <w:spacing w:before="0" w:beforeAutospacing="0" w:after="0" w:afterAutospacing="0"/>
        <w:ind w:firstLine="567"/>
        <w:jc w:val="both"/>
        <w:rPr>
          <w:sz w:val="28"/>
          <w:szCs w:val="28"/>
        </w:rPr>
      </w:pPr>
      <w:r w:rsidRPr="000767C9">
        <w:rPr>
          <w:iCs/>
          <w:sz w:val="28"/>
          <w:szCs w:val="28"/>
        </w:rPr>
        <w:t>Знайте, даже если срок годности продукта еще не истек, но в нем присутствуют посторонние запахи и привкусы, не свойственные данному виду продукта (плесень и другие дефекты), его так же можно вернуть или обменять, - вероятно, в магазине были нарушены условия хранения продуктов, либо поставщиком был доставлен данный товар ненадлежащего качества. Если в продукте был обнаружен инородный предмет, то вы можете отдать товар для проведения независимой экспертизы. Экспертиза покажет, что приобретенный товар не соответствовал требованиям нормативных документов еще до того момента, как попал к вам.     </w:t>
      </w:r>
    </w:p>
    <w:p w:rsidR="00276EB3" w:rsidRPr="000767C9" w:rsidRDefault="00276EB3" w:rsidP="000767C9">
      <w:pPr>
        <w:pStyle w:val="a3"/>
        <w:spacing w:before="0" w:beforeAutospacing="0" w:after="0" w:afterAutospacing="0"/>
        <w:ind w:firstLine="567"/>
        <w:jc w:val="both"/>
        <w:rPr>
          <w:sz w:val="28"/>
          <w:szCs w:val="28"/>
        </w:rPr>
      </w:pPr>
      <w:r w:rsidRPr="000767C9">
        <w:rPr>
          <w:iCs/>
          <w:sz w:val="28"/>
          <w:szCs w:val="28"/>
        </w:rPr>
        <w:t>Уважаемые потребители! При приобретении продуктов питания обязательно обращайте внимание на информацию, указанную на этикетке, особенно на сроки хранения, это поможет сберечь Вам здоровье и убережет от лишних затрат.</w:t>
      </w:r>
    </w:p>
    <w:p w:rsidR="00400620" w:rsidRDefault="00400620"/>
    <w:sectPr w:rsidR="004006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EB3"/>
    <w:rsid w:val="000767C9"/>
    <w:rsid w:val="00276EB3"/>
    <w:rsid w:val="00400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76EB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6EB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76E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76EB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6EB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76E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330748">
      <w:bodyDiv w:val="1"/>
      <w:marLeft w:val="0"/>
      <w:marRight w:val="0"/>
      <w:marTop w:val="0"/>
      <w:marBottom w:val="0"/>
      <w:divBdr>
        <w:top w:val="none" w:sz="0" w:space="0" w:color="auto"/>
        <w:left w:val="none" w:sz="0" w:space="0" w:color="auto"/>
        <w:bottom w:val="none" w:sz="0" w:space="0" w:color="auto"/>
        <w:right w:val="none" w:sz="0" w:space="0" w:color="auto"/>
      </w:divBdr>
    </w:div>
    <w:div w:id="1151949874">
      <w:bodyDiv w:val="1"/>
      <w:marLeft w:val="0"/>
      <w:marRight w:val="0"/>
      <w:marTop w:val="0"/>
      <w:marBottom w:val="0"/>
      <w:divBdr>
        <w:top w:val="none" w:sz="0" w:space="0" w:color="auto"/>
        <w:left w:val="none" w:sz="0" w:space="0" w:color="auto"/>
        <w:bottom w:val="none" w:sz="0" w:space="0" w:color="auto"/>
        <w:right w:val="none" w:sz="0" w:space="0" w:color="auto"/>
      </w:divBdr>
    </w:div>
    <w:div w:id="150775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1102</Words>
  <Characters>6282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Юшкова Марина</dc:creator>
  <cp:lastModifiedBy>Юшкова Марина</cp:lastModifiedBy>
  <cp:revision>3</cp:revision>
  <dcterms:created xsi:type="dcterms:W3CDTF">2021-01-28T05:57:00Z</dcterms:created>
  <dcterms:modified xsi:type="dcterms:W3CDTF">2021-04-09T07:29:00Z</dcterms:modified>
</cp:coreProperties>
</file>