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12" w:rsidRPr="001E21C7" w:rsidRDefault="00D97C12" w:rsidP="00A231F1">
      <w:pPr>
        <w:pStyle w:val="a4"/>
        <w:spacing w:after="0" w:line="240" w:lineRule="auto"/>
        <w:ind w:firstLine="540"/>
        <w:jc w:val="center"/>
        <w:rPr>
          <w:rFonts w:eastAsiaTheme="minorHAnsi"/>
          <w:b/>
        </w:rPr>
      </w:pPr>
    </w:p>
    <w:p w:rsidR="008522DF" w:rsidRPr="001E21C7" w:rsidRDefault="008522DF" w:rsidP="00A23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12" w:rsidRPr="001E21C7" w:rsidRDefault="00751E69" w:rsidP="00A23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834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491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7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0B0666" w:rsidRPr="001E21C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347FC">
        <w:rPr>
          <w:rFonts w:ascii="Times New Roman" w:hAnsi="Times New Roman" w:cs="Times New Roman"/>
          <w:b/>
          <w:sz w:val="24"/>
          <w:szCs w:val="24"/>
        </w:rPr>
        <w:t xml:space="preserve">ода, </w:t>
      </w:r>
      <w:r w:rsidR="00D97C12" w:rsidRPr="001E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20" w:rsidRPr="001E21C7">
        <w:rPr>
          <w:rFonts w:ascii="Times New Roman" w:hAnsi="Times New Roman" w:cs="Times New Roman"/>
          <w:b/>
          <w:sz w:val="24"/>
          <w:szCs w:val="24"/>
        </w:rPr>
        <w:t>г.</w:t>
      </w:r>
      <w:r w:rsidR="00DF4604" w:rsidRPr="001E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12" w:rsidRPr="001E21C7">
        <w:rPr>
          <w:rFonts w:ascii="Times New Roman" w:hAnsi="Times New Roman" w:cs="Times New Roman"/>
          <w:b/>
          <w:sz w:val="24"/>
          <w:szCs w:val="24"/>
        </w:rPr>
        <w:t>Саратов</w:t>
      </w:r>
    </w:p>
    <w:p w:rsidR="009C6233" w:rsidRPr="001E21C7" w:rsidRDefault="009C6233" w:rsidP="00A23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24" w:rsidRPr="00751E69" w:rsidRDefault="00751E69" w:rsidP="000B066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Разъяснения ПАО «Саратовэнерго» по вопросу начисления ОДН</w:t>
      </w:r>
    </w:p>
    <w:p w:rsidR="00751E69" w:rsidRPr="00DA7337" w:rsidRDefault="00751E69" w:rsidP="000B06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51E69" w:rsidRPr="00924229" w:rsidRDefault="00751E69" w:rsidP="00751E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4229">
        <w:rPr>
          <w:rFonts w:ascii="Arial" w:hAnsi="Arial" w:cs="Arial"/>
          <w:sz w:val="24"/>
          <w:szCs w:val="24"/>
        </w:rPr>
        <w:t>В связи с поступающими вопросами о расчете и начислении электроэнергии на общедомовые нужды (ОДН) ПАО «Саратовэнерго» разъясняет.</w:t>
      </w:r>
    </w:p>
    <w:p w:rsidR="00751E69" w:rsidRDefault="00751E69" w:rsidP="00751E6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924229">
        <w:rPr>
          <w:rFonts w:ascii="Arial" w:hAnsi="Arial" w:cs="Arial"/>
          <w:sz w:val="24"/>
          <w:szCs w:val="24"/>
        </w:rPr>
        <w:t>Постановлением Правительства РФ от 29.06.2020 №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4229">
        <w:rPr>
          <w:rFonts w:ascii="Arial" w:hAnsi="Arial" w:cs="Arial"/>
          <w:sz w:val="24"/>
          <w:szCs w:val="24"/>
        </w:rPr>
        <w:t>950</w:t>
      </w:r>
      <w:r>
        <w:rPr>
          <w:rFonts w:ascii="Arial" w:hAnsi="Arial" w:cs="Arial"/>
          <w:sz w:val="24"/>
          <w:szCs w:val="24"/>
        </w:rPr>
        <w:t xml:space="preserve">, </w:t>
      </w:r>
      <w:r w:rsidRPr="00924229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924229">
        <w:rPr>
          <w:rFonts w:ascii="Arial" w:hAnsi="Arial" w:cs="Arial"/>
          <w:sz w:val="24"/>
          <w:szCs w:val="24"/>
        </w:rPr>
        <w:t xml:space="preserve"> 1 июля 2020 г. расчет и распределение объема электроэнергии на ОДН в многоквартирном доме осуществляется исходя из фактического объема электроэнергии, зафиксированного общедомовым прибором учета. </w:t>
      </w:r>
      <w:r>
        <w:rPr>
          <w:rFonts w:ascii="Arial" w:hAnsi="Arial" w:cs="Arial"/>
          <w:sz w:val="24"/>
          <w:szCs w:val="24"/>
        </w:rPr>
        <w:t>Этот расчет действует п</w:t>
      </w:r>
      <w:r w:rsidRPr="00924229">
        <w:rPr>
          <w:rFonts w:ascii="Arial" w:hAnsi="Arial" w:cs="Arial"/>
          <w:sz w:val="24"/>
          <w:szCs w:val="24"/>
        </w:rPr>
        <w:t>ри непосредственном управлении многоквартирным домом собственниками помещений, а также если способ управления в многоквартирном доме не выбран</w:t>
      </w:r>
      <w:r>
        <w:rPr>
          <w:rFonts w:ascii="Arial" w:hAnsi="Arial" w:cs="Arial"/>
          <w:sz w:val="24"/>
          <w:szCs w:val="24"/>
        </w:rPr>
        <w:t xml:space="preserve">. Указанная мера была введена государством с целью мотивации жильцов к качественному содержанию общедомового имущества, к которым также относятся и внутридомовые электрические сети. А это означает проведение технических и иных мероприятий по наведению порядка в сетевом хозяйстве МКЖД, включая сокращение потерь и отсутствие самовольных врезок.  </w:t>
      </w:r>
    </w:p>
    <w:p w:rsidR="00751E69" w:rsidRDefault="00751E69" w:rsidP="00751E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4229">
        <w:rPr>
          <w:rFonts w:ascii="Arial" w:hAnsi="Arial" w:cs="Arial"/>
          <w:sz w:val="24"/>
          <w:szCs w:val="24"/>
        </w:rPr>
        <w:t xml:space="preserve">До 01 июля 2020 года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№354, размер платы для потребителей за коммунальную услугу, представленную на общедомовые нужды, рассчитывался исходя из объёма, не превышающего норматив потребления соответствующего ресурса. </w:t>
      </w:r>
    </w:p>
    <w:p w:rsidR="00751E69" w:rsidRPr="00924229" w:rsidRDefault="00751E69" w:rsidP="00751E6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изменениях в расчетах ОДН для жильцов МКЖД, где отсутствует управляющая организация, была размещена в платежных документах за июнь 2020 года. Для потребителей, проживающих в многоквартирных </w:t>
      </w:r>
      <w:r w:rsidRPr="00EF36BF">
        <w:rPr>
          <w:rFonts w:ascii="Arial" w:hAnsi="Arial" w:cs="Arial"/>
          <w:sz w:val="24"/>
          <w:szCs w:val="24"/>
        </w:rPr>
        <w:t>домах, в течение недели в клиентских офисах появятся листовки с дополнительным разъяснением расчета ОДН и рекомендациях по его снижению.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1E69" w:rsidRPr="00924229" w:rsidRDefault="00751E69" w:rsidP="00751E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4229">
        <w:rPr>
          <w:rFonts w:ascii="Arial" w:hAnsi="Arial" w:cs="Arial"/>
          <w:sz w:val="24"/>
          <w:szCs w:val="24"/>
        </w:rPr>
        <w:t xml:space="preserve">В связи с тем, что все индивидуальные счётчики находятся в квартирах, рекомендуем всем жильцам вынести индивидуальные приборы учета на лестничную площадку, чтобы обеспечить беспрепятственный доступ к прибору учета и исключить хищение электроэнергии. </w:t>
      </w:r>
    </w:p>
    <w:p w:rsidR="00751E69" w:rsidRPr="00A36704" w:rsidRDefault="00751E69" w:rsidP="00751E6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24229">
        <w:rPr>
          <w:rFonts w:ascii="Arial" w:hAnsi="Arial" w:cs="Arial"/>
          <w:sz w:val="24"/>
          <w:szCs w:val="24"/>
        </w:rPr>
        <w:t xml:space="preserve">При управлении многоквартирным домом управляющей организацией, товариществом собственников жилья, жилищным или иным специализированным кооперативом, плата за коммунальные ресурсы, потреблённые при содержании общего имущества, находится в составе платы за содержание жилого помещения, и начисление производится исходя из норматива потребления электроэнергии. </w:t>
      </w:r>
      <w:r w:rsidRPr="00254EE0">
        <w:rPr>
          <w:rFonts w:ascii="Arial" w:hAnsi="Arial" w:cs="Arial"/>
          <w:sz w:val="24"/>
          <w:szCs w:val="24"/>
        </w:rPr>
        <w:lastRenderedPageBreak/>
        <w:t>Таким образом, если для каждого МКЖД будет подобрана управляющая организация, то вопрос с начислениями за ОДН будет урегулирован</w:t>
      </w:r>
      <w:r w:rsidRPr="00EF36BF">
        <w:rPr>
          <w:rFonts w:ascii="Arial" w:hAnsi="Arial" w:cs="Arial"/>
          <w:b/>
          <w:sz w:val="24"/>
          <w:szCs w:val="24"/>
        </w:rPr>
        <w:t>.</w:t>
      </w:r>
      <w:r w:rsidRPr="00A36704">
        <w:rPr>
          <w:rFonts w:ascii="Arial" w:hAnsi="Arial" w:cs="Arial"/>
          <w:b/>
          <w:sz w:val="24"/>
          <w:szCs w:val="24"/>
        </w:rPr>
        <w:t xml:space="preserve"> </w:t>
      </w:r>
    </w:p>
    <w:p w:rsidR="00C10AEE" w:rsidRPr="008C45DC" w:rsidRDefault="00C10AEE" w:rsidP="00A231F1">
      <w:pPr>
        <w:spacing w:after="0" w:line="240" w:lineRule="auto"/>
        <w:jc w:val="center"/>
        <w:rPr>
          <w:rFonts w:ascii="Tahoma" w:hAnsi="Tahoma" w:cs="Tahoma"/>
        </w:rPr>
      </w:pPr>
    </w:p>
    <w:p w:rsidR="00A231F1" w:rsidRPr="008C45DC" w:rsidRDefault="00A231F1" w:rsidP="00A231F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Calibri" w:hAnsi="Tahoma" w:cs="Tahoma"/>
          <w:b/>
        </w:rPr>
      </w:pPr>
      <w:r w:rsidRPr="008C45DC">
        <w:rPr>
          <w:rFonts w:ascii="Tahoma" w:hAnsi="Tahoma" w:cs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F430" wp14:editId="6661B8CA">
                <wp:simplePos x="0" y="0"/>
                <wp:positionH relativeFrom="column">
                  <wp:posOffset>-10634</wp:posOffset>
                </wp:positionH>
                <wp:positionV relativeFrom="paragraph">
                  <wp:posOffset>35560</wp:posOffset>
                </wp:positionV>
                <wp:extent cx="5982970" cy="0"/>
                <wp:effectExtent l="0" t="19050" r="177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0F16A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.8pt" to="47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" strokecolor="#f68c36 [3049]" strokeweight="2.25pt"/>
            </w:pict>
          </mc:Fallback>
        </mc:AlternateContent>
      </w:r>
    </w:p>
    <w:p w:rsidR="00C10AEE" w:rsidRPr="00795700" w:rsidRDefault="00C10AEE" w:rsidP="00A231F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95700">
        <w:rPr>
          <w:rFonts w:ascii="Arial" w:eastAsia="Calibri" w:hAnsi="Arial" w:cs="Arial"/>
          <w:b/>
          <w:sz w:val="20"/>
          <w:szCs w:val="20"/>
        </w:rPr>
        <w:t>ПАО «Саратовэнерго» </w:t>
      </w:r>
      <w:r w:rsidRPr="00795700">
        <w:rPr>
          <w:rFonts w:ascii="Arial" w:eastAsia="Calibri" w:hAnsi="Arial" w:cs="Arial"/>
          <w:sz w:val="20"/>
          <w:szCs w:val="20"/>
        </w:rPr>
        <w:t>- гарантирующий поставщик электроэнергии в Саратовской области. Потребителями компании являются более 2</w:t>
      </w:r>
      <w:r w:rsidR="00975B9D" w:rsidRPr="00795700">
        <w:rPr>
          <w:rFonts w:ascii="Arial" w:eastAsia="Calibri" w:hAnsi="Arial" w:cs="Arial"/>
          <w:sz w:val="20"/>
          <w:szCs w:val="20"/>
        </w:rPr>
        <w:t>1</w:t>
      </w:r>
      <w:r w:rsidR="00497D2A" w:rsidRPr="00795700">
        <w:rPr>
          <w:rFonts w:ascii="Arial" w:eastAsia="Calibri" w:hAnsi="Arial" w:cs="Arial"/>
          <w:sz w:val="20"/>
          <w:szCs w:val="20"/>
        </w:rPr>
        <w:t xml:space="preserve"> </w:t>
      </w:r>
      <w:r w:rsidR="00F1761E" w:rsidRPr="00795700">
        <w:rPr>
          <w:rFonts w:ascii="Arial" w:eastAsia="Calibri" w:hAnsi="Arial" w:cs="Arial"/>
          <w:sz w:val="20"/>
          <w:szCs w:val="20"/>
        </w:rPr>
        <w:t xml:space="preserve">тыс. юридических лиц и </w:t>
      </w:r>
      <w:proofErr w:type="gramStart"/>
      <w:r w:rsidR="004A03A5" w:rsidRPr="00795700">
        <w:rPr>
          <w:rFonts w:ascii="Arial" w:eastAsia="Calibri" w:hAnsi="Arial" w:cs="Arial"/>
          <w:sz w:val="20"/>
          <w:szCs w:val="20"/>
        </w:rPr>
        <w:t xml:space="preserve">свыше </w:t>
      </w:r>
      <w:r w:rsidR="00F1761E" w:rsidRPr="00795700">
        <w:rPr>
          <w:rFonts w:ascii="Arial" w:eastAsia="Calibri" w:hAnsi="Arial" w:cs="Arial"/>
          <w:sz w:val="20"/>
          <w:szCs w:val="20"/>
        </w:rPr>
        <w:t xml:space="preserve"> </w:t>
      </w:r>
      <w:r w:rsidR="006C0C5F" w:rsidRPr="00795700">
        <w:rPr>
          <w:rFonts w:ascii="Arial" w:eastAsia="Calibri" w:hAnsi="Arial" w:cs="Arial"/>
          <w:sz w:val="20"/>
          <w:szCs w:val="20"/>
        </w:rPr>
        <w:t>6</w:t>
      </w:r>
      <w:r w:rsidR="00FC4277" w:rsidRPr="00795700">
        <w:rPr>
          <w:rFonts w:ascii="Arial" w:eastAsia="Calibri" w:hAnsi="Arial" w:cs="Arial"/>
          <w:sz w:val="20"/>
          <w:szCs w:val="20"/>
        </w:rPr>
        <w:t>68</w:t>
      </w:r>
      <w:proofErr w:type="gramEnd"/>
      <w:r w:rsidR="000B0666" w:rsidRPr="00795700">
        <w:rPr>
          <w:rFonts w:ascii="Arial" w:eastAsia="Calibri" w:hAnsi="Arial" w:cs="Arial"/>
          <w:sz w:val="20"/>
          <w:szCs w:val="20"/>
        </w:rPr>
        <w:t xml:space="preserve"> </w:t>
      </w:r>
      <w:r w:rsidRPr="00795700">
        <w:rPr>
          <w:rFonts w:ascii="Arial" w:eastAsia="Calibri" w:hAnsi="Arial" w:cs="Arial"/>
          <w:sz w:val="20"/>
          <w:szCs w:val="20"/>
        </w:rPr>
        <w:t xml:space="preserve">тыс. бытовых </w:t>
      </w:r>
      <w:r w:rsidR="00E93B0A" w:rsidRPr="00795700">
        <w:rPr>
          <w:rFonts w:ascii="Arial" w:eastAsia="Calibri" w:hAnsi="Arial" w:cs="Arial"/>
          <w:sz w:val="20"/>
          <w:szCs w:val="20"/>
        </w:rPr>
        <w:t xml:space="preserve"> </w:t>
      </w:r>
      <w:r w:rsidRPr="00795700">
        <w:rPr>
          <w:rFonts w:ascii="Arial" w:eastAsia="Calibri" w:hAnsi="Arial" w:cs="Arial"/>
          <w:sz w:val="20"/>
          <w:szCs w:val="20"/>
        </w:rPr>
        <w:t xml:space="preserve">абонентов. Объём полезного отпуска электроэнергии </w:t>
      </w:r>
      <w:proofErr w:type="gramStart"/>
      <w:r w:rsidRPr="00795700">
        <w:rPr>
          <w:rFonts w:ascii="Arial" w:eastAsia="Calibri" w:hAnsi="Arial" w:cs="Arial"/>
          <w:sz w:val="20"/>
          <w:szCs w:val="20"/>
        </w:rPr>
        <w:t xml:space="preserve">за  </w:t>
      </w:r>
      <w:r w:rsidR="00FC4277" w:rsidRPr="00795700">
        <w:rPr>
          <w:rFonts w:ascii="Arial" w:eastAsia="Calibri" w:hAnsi="Arial" w:cs="Arial"/>
          <w:sz w:val="20"/>
          <w:szCs w:val="20"/>
        </w:rPr>
        <w:t>12</w:t>
      </w:r>
      <w:proofErr w:type="gramEnd"/>
      <w:r w:rsidR="00EA5131" w:rsidRPr="00795700">
        <w:rPr>
          <w:rFonts w:ascii="Arial" w:eastAsia="Calibri" w:hAnsi="Arial" w:cs="Arial"/>
          <w:sz w:val="20"/>
          <w:szCs w:val="20"/>
        </w:rPr>
        <w:t xml:space="preserve"> месяцев</w:t>
      </w:r>
      <w:r w:rsidR="00975B9D" w:rsidRPr="00795700">
        <w:rPr>
          <w:rFonts w:ascii="Arial" w:eastAsia="Calibri" w:hAnsi="Arial" w:cs="Arial"/>
          <w:sz w:val="20"/>
          <w:szCs w:val="20"/>
        </w:rPr>
        <w:t xml:space="preserve"> 2020</w:t>
      </w:r>
      <w:r w:rsidR="00514A18" w:rsidRPr="00795700">
        <w:rPr>
          <w:rFonts w:ascii="Arial" w:eastAsia="Calibri" w:hAnsi="Arial" w:cs="Arial"/>
          <w:sz w:val="20"/>
          <w:szCs w:val="20"/>
        </w:rPr>
        <w:t xml:space="preserve"> </w:t>
      </w:r>
      <w:r w:rsidRPr="00795700">
        <w:rPr>
          <w:rFonts w:ascii="Arial" w:eastAsia="Calibri" w:hAnsi="Arial" w:cs="Arial"/>
          <w:sz w:val="20"/>
          <w:szCs w:val="20"/>
        </w:rPr>
        <w:t xml:space="preserve"> год</w:t>
      </w:r>
      <w:r w:rsidR="00975B9D" w:rsidRPr="00795700">
        <w:rPr>
          <w:rFonts w:ascii="Arial" w:eastAsia="Calibri" w:hAnsi="Arial" w:cs="Arial"/>
          <w:sz w:val="20"/>
          <w:szCs w:val="20"/>
        </w:rPr>
        <w:t>а</w:t>
      </w:r>
      <w:r w:rsidR="00FC4277" w:rsidRPr="00795700">
        <w:rPr>
          <w:rFonts w:ascii="Arial" w:eastAsia="Calibri" w:hAnsi="Arial" w:cs="Arial"/>
          <w:sz w:val="20"/>
          <w:szCs w:val="20"/>
        </w:rPr>
        <w:t xml:space="preserve"> составил 5 810</w:t>
      </w:r>
      <w:r w:rsidRPr="00795700">
        <w:rPr>
          <w:rFonts w:ascii="Arial" w:eastAsia="Calibri" w:hAnsi="Arial" w:cs="Arial"/>
          <w:sz w:val="20"/>
          <w:szCs w:val="20"/>
        </w:rPr>
        <w:t xml:space="preserve"> млн кВт*ч. ПАО «Саратовэнерго» оказывает </w:t>
      </w:r>
      <w:proofErr w:type="spellStart"/>
      <w:r w:rsidRPr="00795700">
        <w:rPr>
          <w:rFonts w:ascii="Arial" w:eastAsia="Calibri" w:hAnsi="Arial" w:cs="Arial"/>
          <w:sz w:val="20"/>
          <w:szCs w:val="20"/>
        </w:rPr>
        <w:t>энергосервисные</w:t>
      </w:r>
      <w:proofErr w:type="spellEnd"/>
      <w:r w:rsidRPr="00795700">
        <w:rPr>
          <w:rFonts w:ascii="Arial" w:eastAsia="Calibri" w:hAnsi="Arial" w:cs="Arial"/>
          <w:sz w:val="20"/>
          <w:szCs w:val="20"/>
        </w:rPr>
        <w:t xml:space="preserve"> услуги, занимается  внедрением энергосберегающих технологий на условиях  </w:t>
      </w:r>
      <w:proofErr w:type="spellStart"/>
      <w:r w:rsidRPr="00795700">
        <w:rPr>
          <w:rFonts w:ascii="Arial" w:eastAsia="Calibri" w:hAnsi="Arial" w:cs="Arial"/>
          <w:sz w:val="20"/>
          <w:szCs w:val="20"/>
        </w:rPr>
        <w:t>энергосервисного</w:t>
      </w:r>
      <w:proofErr w:type="spellEnd"/>
      <w:r w:rsidRPr="00795700">
        <w:rPr>
          <w:rFonts w:ascii="Arial" w:eastAsia="Calibri" w:hAnsi="Arial" w:cs="Arial"/>
          <w:sz w:val="20"/>
          <w:szCs w:val="20"/>
        </w:rPr>
        <w:t xml:space="preserve"> контракта. Основным акционером ПАО «Саратовэнерго» является ПАО «Интер РАО».</w:t>
      </w:r>
    </w:p>
    <w:p w:rsidR="00C10AEE" w:rsidRPr="00795700" w:rsidRDefault="00751E69" w:rsidP="00A231F1">
      <w:pPr>
        <w:spacing w:after="0" w:line="240" w:lineRule="auto"/>
        <w:jc w:val="both"/>
        <w:rPr>
          <w:rFonts w:ascii="Arial" w:eastAsia="Calibri" w:hAnsi="Arial" w:cs="Arial"/>
          <w:color w:val="0066CC"/>
          <w:sz w:val="20"/>
          <w:szCs w:val="20"/>
        </w:rPr>
      </w:pPr>
      <w:hyperlink r:id="rId8" w:history="1">
        <w:r w:rsidR="00C10AEE" w:rsidRPr="00795700">
          <w:rPr>
            <w:rStyle w:val="a5"/>
            <w:rFonts w:ascii="Arial" w:eastAsia="Calibri" w:hAnsi="Arial" w:cs="Arial"/>
            <w:sz w:val="20"/>
            <w:szCs w:val="20"/>
            <w:lang w:val="en-US"/>
          </w:rPr>
          <w:t>www</w:t>
        </w:r>
        <w:r w:rsidR="00C10AEE" w:rsidRPr="00795700">
          <w:rPr>
            <w:rStyle w:val="a5"/>
            <w:rFonts w:ascii="Arial" w:eastAsia="Calibri" w:hAnsi="Arial" w:cs="Arial"/>
            <w:sz w:val="20"/>
            <w:szCs w:val="20"/>
          </w:rPr>
          <w:t>.</w:t>
        </w:r>
        <w:proofErr w:type="spellStart"/>
        <w:r w:rsidR="00C10AEE" w:rsidRPr="00795700">
          <w:rPr>
            <w:rStyle w:val="a5"/>
            <w:rFonts w:ascii="Arial" w:eastAsia="Calibri" w:hAnsi="Arial" w:cs="Arial"/>
            <w:sz w:val="20"/>
            <w:szCs w:val="20"/>
            <w:lang w:val="en-US"/>
          </w:rPr>
          <w:t>saratovenergo</w:t>
        </w:r>
        <w:proofErr w:type="spellEnd"/>
        <w:r w:rsidR="00C10AEE" w:rsidRPr="00795700">
          <w:rPr>
            <w:rStyle w:val="a5"/>
            <w:rFonts w:ascii="Arial" w:eastAsia="Calibri" w:hAnsi="Arial" w:cs="Arial"/>
            <w:sz w:val="20"/>
            <w:szCs w:val="20"/>
          </w:rPr>
          <w:t>.</w:t>
        </w:r>
        <w:proofErr w:type="spellStart"/>
        <w:r w:rsidR="00C10AEE" w:rsidRPr="00795700">
          <w:rPr>
            <w:rStyle w:val="a5"/>
            <w:rFonts w:ascii="Arial" w:eastAsia="Calibri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141C06" w:rsidRPr="00795700" w:rsidRDefault="00141C06" w:rsidP="00A231F1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sectPr w:rsidR="00141C06" w:rsidRPr="00795700" w:rsidSect="002338A7">
      <w:headerReference w:type="default" r:id="rId9"/>
      <w:footerReference w:type="default" r:id="rId10"/>
      <w:headerReference w:type="first" r:id="rId11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E9" w:rsidRDefault="00BE7DE9" w:rsidP="009C6233">
      <w:pPr>
        <w:spacing w:after="0" w:line="240" w:lineRule="auto"/>
      </w:pPr>
      <w:r>
        <w:separator/>
      </w:r>
    </w:p>
  </w:endnote>
  <w:endnote w:type="continuationSeparator" w:id="0">
    <w:p w:rsidR="00BE7DE9" w:rsidRDefault="00BE7DE9" w:rsidP="009C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 Bold">
    <w:altName w:val="Times New Roman"/>
    <w:charset w:val="00"/>
    <w:family w:val="auto"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33" w:rsidRDefault="009C6233">
    <w:pPr>
      <w:pStyle w:val="ad"/>
    </w:pPr>
  </w:p>
  <w:p w:rsidR="009C6233" w:rsidRDefault="009C62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E9" w:rsidRDefault="00BE7DE9" w:rsidP="009C6233">
      <w:pPr>
        <w:spacing w:after="0" w:line="240" w:lineRule="auto"/>
      </w:pPr>
      <w:r>
        <w:separator/>
      </w:r>
    </w:p>
  </w:footnote>
  <w:footnote w:type="continuationSeparator" w:id="0">
    <w:p w:rsidR="00BE7DE9" w:rsidRDefault="00BE7DE9" w:rsidP="009C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81" w:rsidRDefault="006B4881" w:rsidP="006B4881">
    <w:pPr>
      <w:ind w:left="170"/>
      <w:rPr>
        <w:rFonts w:ascii="Tahoma Bold" w:eastAsia="Times New Roman" w:hAnsi="Tahoma Bold"/>
        <w:b/>
        <w:bCs/>
        <w:noProof/>
        <w:color w:val="003264"/>
        <w:sz w:val="20"/>
        <w:szCs w:val="20"/>
        <w:lang w:eastAsia="ru-RU"/>
      </w:rPr>
    </w:pPr>
  </w:p>
  <w:p w:rsidR="006B4881" w:rsidRDefault="006B488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A7" w:rsidRDefault="002338A7" w:rsidP="002338A7">
    <w:pPr>
      <w:ind w:left="170"/>
      <w:rPr>
        <w:rFonts w:ascii="Tahoma Bold" w:eastAsia="Times New Roman" w:hAnsi="Tahoma Bold"/>
        <w:b/>
        <w:bCs/>
        <w:noProof/>
        <w:color w:val="003264"/>
        <w:sz w:val="20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069BF" wp14:editId="635580DA">
              <wp:simplePos x="0" y="0"/>
              <wp:positionH relativeFrom="column">
                <wp:posOffset>2834640</wp:posOffset>
              </wp:positionH>
              <wp:positionV relativeFrom="paragraph">
                <wp:posOffset>29845</wp:posOffset>
              </wp:positionV>
              <wp:extent cx="2962275" cy="4762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A7" w:rsidRPr="00AD66AF" w:rsidRDefault="002338A7" w:rsidP="002338A7">
                          <w:pPr>
                            <w:spacing w:after="0" w:line="240" w:lineRule="auto"/>
                            <w:ind w:left="170"/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</w:pPr>
                          <w:r w:rsidRPr="00AD66AF"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Пресс-служба ПАО «Саратовэнерго»</w:t>
                          </w:r>
                        </w:p>
                        <w:p w:rsidR="002338A7" w:rsidRPr="00AD66AF" w:rsidRDefault="005E6922" w:rsidP="002338A7">
                          <w:pPr>
                            <w:spacing w:after="0" w:line="240" w:lineRule="auto"/>
                            <w:ind w:left="170"/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410005</w:t>
                          </w:r>
                          <w:r w:rsidR="002338A7" w:rsidRPr="00AD66AF"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 xml:space="preserve">,  г. Саратов, ул. им. </w:t>
                          </w:r>
                          <w:r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Рахова В</w:t>
                          </w:r>
                          <w:r w:rsidR="002338A7" w:rsidRPr="00AD66AF"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.Г., д. 1</w:t>
                          </w:r>
                          <w:r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81</w:t>
                          </w:r>
                          <w:r w:rsidR="002338A7" w:rsidRPr="00AD66AF"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</w:p>
                        <w:p w:rsidR="002338A7" w:rsidRPr="00AD66AF" w:rsidRDefault="002338A7" w:rsidP="002338A7">
                          <w:pPr>
                            <w:ind w:left="170"/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</w:pPr>
                          <w:r w:rsidRPr="00AD66AF">
                            <w:rPr>
                              <w:rFonts w:ascii="Tahoma Bold" w:eastAsia="Times New Roman" w:hAnsi="Tahoma Bold"/>
                              <w:b/>
                              <w:bCs/>
                              <w:noProof/>
                              <w:color w:val="003264"/>
                              <w:sz w:val="16"/>
                              <w:szCs w:val="16"/>
                              <w:lang w:eastAsia="ru-RU"/>
                            </w:rPr>
                            <w:t>Телефон: +7 (8452) 57 33 88</w:t>
                          </w:r>
                        </w:p>
                        <w:p w:rsidR="002338A7" w:rsidRDefault="002338A7" w:rsidP="002338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69B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223.2pt;margin-top:2.35pt;width:23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eJkA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" stroked="f">
              <v:textbox>
                <w:txbxContent>
                  <w:p w:rsidR="002338A7" w:rsidRPr="00AD66AF" w:rsidRDefault="002338A7" w:rsidP="002338A7">
                    <w:pPr>
                      <w:spacing w:after="0" w:line="240" w:lineRule="auto"/>
                      <w:ind w:left="170"/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</w:pPr>
                    <w:r w:rsidRPr="00AD66AF"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Пресс-служба ПАО «Саратовэнерго»</w:t>
                    </w:r>
                  </w:p>
                  <w:p w:rsidR="002338A7" w:rsidRPr="00AD66AF" w:rsidRDefault="005E6922" w:rsidP="002338A7">
                    <w:pPr>
                      <w:spacing w:after="0" w:line="240" w:lineRule="auto"/>
                      <w:ind w:left="170"/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410005</w:t>
                    </w:r>
                    <w:r w:rsidR="002338A7" w:rsidRPr="00AD66AF"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 xml:space="preserve">,  г. Саратов, ул. им. </w:t>
                    </w:r>
                    <w:r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Рахова В</w:t>
                    </w:r>
                    <w:r w:rsidR="002338A7" w:rsidRPr="00AD66AF"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.Г., д. 1</w:t>
                    </w:r>
                    <w:r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81</w:t>
                    </w:r>
                    <w:r w:rsidR="002338A7" w:rsidRPr="00AD66AF"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,</w:t>
                    </w:r>
                  </w:p>
                  <w:p w:rsidR="002338A7" w:rsidRPr="00AD66AF" w:rsidRDefault="002338A7" w:rsidP="002338A7">
                    <w:pPr>
                      <w:ind w:left="170"/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</w:pPr>
                    <w:r w:rsidRPr="00AD66AF">
                      <w:rPr>
                        <w:rFonts w:ascii="Tahoma Bold" w:eastAsia="Times New Roman" w:hAnsi="Tahoma Bold"/>
                        <w:b/>
                        <w:bCs/>
                        <w:noProof/>
                        <w:color w:val="003264"/>
                        <w:sz w:val="16"/>
                        <w:szCs w:val="16"/>
                        <w:lang w:eastAsia="ru-RU"/>
                      </w:rPr>
                      <w:t>Телефон: +7 (8452) 57 33 88</w:t>
                    </w:r>
                  </w:p>
                  <w:p w:rsidR="002338A7" w:rsidRDefault="002338A7" w:rsidP="002338A7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eastAsia="ru-RU"/>
      </w:rPr>
      <w:drawing>
        <wp:inline distT="0" distB="0" distL="0" distR="0" wp14:anchorId="623D1B70" wp14:editId="5D527545">
          <wp:extent cx="2607945" cy="476885"/>
          <wp:effectExtent l="0" t="0" r="1905" b="0"/>
          <wp:docPr id="4" name="Рисунок 4" descr="N:\ОБЩИЕ_ПАПКИ_ОТДЕЛОВ\Пресс-служба\saratovenergo_logo\лого_new\Лого и слоган Саратовэнер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ОБЩИЕ_ПАПКИ_ОТДЕЛОВ\Пресс-служба\saratovenergo_logo\лого_new\Лого и слоган Саратовэнер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8A7" w:rsidRDefault="002338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D38"/>
    <w:multiLevelType w:val="hybridMultilevel"/>
    <w:tmpl w:val="9EC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DA0"/>
    <w:multiLevelType w:val="hybridMultilevel"/>
    <w:tmpl w:val="4888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1"/>
    <w:rsid w:val="00024CF8"/>
    <w:rsid w:val="00082B3D"/>
    <w:rsid w:val="0008716A"/>
    <w:rsid w:val="000A00D8"/>
    <w:rsid w:val="000B0666"/>
    <w:rsid w:val="000B5B8C"/>
    <w:rsid w:val="000E0CDA"/>
    <w:rsid w:val="00134942"/>
    <w:rsid w:val="00141C06"/>
    <w:rsid w:val="00145FE3"/>
    <w:rsid w:val="00163AB4"/>
    <w:rsid w:val="00190211"/>
    <w:rsid w:val="001A3BDD"/>
    <w:rsid w:val="001C646A"/>
    <w:rsid w:val="001D7A08"/>
    <w:rsid w:val="001E21C7"/>
    <w:rsid w:val="001F2CC3"/>
    <w:rsid w:val="00204C55"/>
    <w:rsid w:val="0021239E"/>
    <w:rsid w:val="002338A7"/>
    <w:rsid w:val="00234B6C"/>
    <w:rsid w:val="002426EF"/>
    <w:rsid w:val="002555C2"/>
    <w:rsid w:val="00262823"/>
    <w:rsid w:val="00295489"/>
    <w:rsid w:val="002C0A2A"/>
    <w:rsid w:val="002C1610"/>
    <w:rsid w:val="002C1DC9"/>
    <w:rsid w:val="002E6612"/>
    <w:rsid w:val="00307595"/>
    <w:rsid w:val="00343361"/>
    <w:rsid w:val="00363E20"/>
    <w:rsid w:val="00391659"/>
    <w:rsid w:val="003956B9"/>
    <w:rsid w:val="003A1F4F"/>
    <w:rsid w:val="003B6615"/>
    <w:rsid w:val="00412D79"/>
    <w:rsid w:val="00441BD2"/>
    <w:rsid w:val="0046005B"/>
    <w:rsid w:val="004665F6"/>
    <w:rsid w:val="0049198C"/>
    <w:rsid w:val="00496932"/>
    <w:rsid w:val="00497520"/>
    <w:rsid w:val="00497D2A"/>
    <w:rsid w:val="004A03A5"/>
    <w:rsid w:val="004C19E3"/>
    <w:rsid w:val="004F4C02"/>
    <w:rsid w:val="00507F8C"/>
    <w:rsid w:val="00514A18"/>
    <w:rsid w:val="00522E3D"/>
    <w:rsid w:val="00557A95"/>
    <w:rsid w:val="00560EB8"/>
    <w:rsid w:val="005653BE"/>
    <w:rsid w:val="00576042"/>
    <w:rsid w:val="00581DA3"/>
    <w:rsid w:val="00592A7E"/>
    <w:rsid w:val="005A096F"/>
    <w:rsid w:val="005A1F48"/>
    <w:rsid w:val="005C780E"/>
    <w:rsid w:val="005D20EE"/>
    <w:rsid w:val="005E6922"/>
    <w:rsid w:val="005F68E7"/>
    <w:rsid w:val="00605BE7"/>
    <w:rsid w:val="00610714"/>
    <w:rsid w:val="006254B8"/>
    <w:rsid w:val="00632F8C"/>
    <w:rsid w:val="00636D6D"/>
    <w:rsid w:val="00645BDA"/>
    <w:rsid w:val="00646402"/>
    <w:rsid w:val="0064729A"/>
    <w:rsid w:val="00670F0E"/>
    <w:rsid w:val="00675221"/>
    <w:rsid w:val="00677198"/>
    <w:rsid w:val="0068414D"/>
    <w:rsid w:val="006B4881"/>
    <w:rsid w:val="006B4DB3"/>
    <w:rsid w:val="006C0C5F"/>
    <w:rsid w:val="006C1D61"/>
    <w:rsid w:val="006C26AF"/>
    <w:rsid w:val="006D41D2"/>
    <w:rsid w:val="006E4F5B"/>
    <w:rsid w:val="00701537"/>
    <w:rsid w:val="0070257C"/>
    <w:rsid w:val="007071C8"/>
    <w:rsid w:val="0071436D"/>
    <w:rsid w:val="00717781"/>
    <w:rsid w:val="00751E69"/>
    <w:rsid w:val="00762CE4"/>
    <w:rsid w:val="00767889"/>
    <w:rsid w:val="0077630C"/>
    <w:rsid w:val="00777D01"/>
    <w:rsid w:val="00795700"/>
    <w:rsid w:val="00795985"/>
    <w:rsid w:val="007C0C33"/>
    <w:rsid w:val="007D25F1"/>
    <w:rsid w:val="007E74A7"/>
    <w:rsid w:val="007F2E9D"/>
    <w:rsid w:val="0080479C"/>
    <w:rsid w:val="008111D3"/>
    <w:rsid w:val="00821F29"/>
    <w:rsid w:val="008220F1"/>
    <w:rsid w:val="008347FC"/>
    <w:rsid w:val="008522DF"/>
    <w:rsid w:val="00883549"/>
    <w:rsid w:val="008A548D"/>
    <w:rsid w:val="008C45DC"/>
    <w:rsid w:val="008C4A64"/>
    <w:rsid w:val="008D6218"/>
    <w:rsid w:val="008E6E2D"/>
    <w:rsid w:val="008F0C21"/>
    <w:rsid w:val="00941F9F"/>
    <w:rsid w:val="00947161"/>
    <w:rsid w:val="00951B03"/>
    <w:rsid w:val="00970547"/>
    <w:rsid w:val="00972ACD"/>
    <w:rsid w:val="00975B9D"/>
    <w:rsid w:val="00975BCB"/>
    <w:rsid w:val="00990171"/>
    <w:rsid w:val="009B1130"/>
    <w:rsid w:val="009C2B24"/>
    <w:rsid w:val="009C6233"/>
    <w:rsid w:val="009D2FA3"/>
    <w:rsid w:val="009E41AD"/>
    <w:rsid w:val="009E6A67"/>
    <w:rsid w:val="00A010C2"/>
    <w:rsid w:val="00A105F2"/>
    <w:rsid w:val="00A16132"/>
    <w:rsid w:val="00A210B1"/>
    <w:rsid w:val="00A231F1"/>
    <w:rsid w:val="00A314F8"/>
    <w:rsid w:val="00A32AD3"/>
    <w:rsid w:val="00A40A66"/>
    <w:rsid w:val="00A43AA3"/>
    <w:rsid w:val="00A45096"/>
    <w:rsid w:val="00A665ED"/>
    <w:rsid w:val="00A70CD8"/>
    <w:rsid w:val="00A75DA1"/>
    <w:rsid w:val="00A96DB9"/>
    <w:rsid w:val="00AB4668"/>
    <w:rsid w:val="00AE7B78"/>
    <w:rsid w:val="00AF35AA"/>
    <w:rsid w:val="00AF5FF4"/>
    <w:rsid w:val="00AF78B1"/>
    <w:rsid w:val="00B04B23"/>
    <w:rsid w:val="00B117A6"/>
    <w:rsid w:val="00B212C0"/>
    <w:rsid w:val="00B44525"/>
    <w:rsid w:val="00B47017"/>
    <w:rsid w:val="00B4797A"/>
    <w:rsid w:val="00B64920"/>
    <w:rsid w:val="00B72792"/>
    <w:rsid w:val="00B9193D"/>
    <w:rsid w:val="00B971AE"/>
    <w:rsid w:val="00BA0013"/>
    <w:rsid w:val="00BA185E"/>
    <w:rsid w:val="00BA3A56"/>
    <w:rsid w:val="00BA53AD"/>
    <w:rsid w:val="00BC32DC"/>
    <w:rsid w:val="00BD2F91"/>
    <w:rsid w:val="00BE5CF3"/>
    <w:rsid w:val="00BE68D5"/>
    <w:rsid w:val="00BE7DE9"/>
    <w:rsid w:val="00BF586C"/>
    <w:rsid w:val="00C10AEE"/>
    <w:rsid w:val="00C12836"/>
    <w:rsid w:val="00C40350"/>
    <w:rsid w:val="00C50C7D"/>
    <w:rsid w:val="00C51BF8"/>
    <w:rsid w:val="00C87355"/>
    <w:rsid w:val="00C8785B"/>
    <w:rsid w:val="00C92FD9"/>
    <w:rsid w:val="00CE5E2D"/>
    <w:rsid w:val="00D150E0"/>
    <w:rsid w:val="00D164E2"/>
    <w:rsid w:val="00D23EB9"/>
    <w:rsid w:val="00D27C35"/>
    <w:rsid w:val="00D97C12"/>
    <w:rsid w:val="00DA7337"/>
    <w:rsid w:val="00DB528F"/>
    <w:rsid w:val="00DD6FE4"/>
    <w:rsid w:val="00DE7C59"/>
    <w:rsid w:val="00DF4604"/>
    <w:rsid w:val="00E14DFA"/>
    <w:rsid w:val="00E15A24"/>
    <w:rsid w:val="00E4371E"/>
    <w:rsid w:val="00E535D0"/>
    <w:rsid w:val="00E53F8B"/>
    <w:rsid w:val="00E67137"/>
    <w:rsid w:val="00E6717B"/>
    <w:rsid w:val="00E7543D"/>
    <w:rsid w:val="00E813DD"/>
    <w:rsid w:val="00E93703"/>
    <w:rsid w:val="00E93B0A"/>
    <w:rsid w:val="00EA5131"/>
    <w:rsid w:val="00EA6820"/>
    <w:rsid w:val="00EB3DC5"/>
    <w:rsid w:val="00EB4D18"/>
    <w:rsid w:val="00EC5C59"/>
    <w:rsid w:val="00ED7790"/>
    <w:rsid w:val="00EF1129"/>
    <w:rsid w:val="00F0604C"/>
    <w:rsid w:val="00F1761E"/>
    <w:rsid w:val="00F20520"/>
    <w:rsid w:val="00F6019C"/>
    <w:rsid w:val="00F75484"/>
    <w:rsid w:val="00F95797"/>
    <w:rsid w:val="00FC4277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45E767"/>
  <w15:docId w15:val="{E7579556-A892-4811-9CB8-378FB65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6B9"/>
  </w:style>
  <w:style w:type="character" w:styleId="a3">
    <w:name w:val="Emphasis"/>
    <w:basedOn w:val="a0"/>
    <w:uiPriority w:val="20"/>
    <w:qFormat/>
    <w:rsid w:val="003956B9"/>
    <w:rPr>
      <w:i/>
      <w:iCs/>
    </w:rPr>
  </w:style>
  <w:style w:type="paragraph" w:styleId="a4">
    <w:name w:val="Normal (Web)"/>
    <w:basedOn w:val="a"/>
    <w:uiPriority w:val="99"/>
    <w:rsid w:val="00D97C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D97C12"/>
    <w:rPr>
      <w:color w:val="0000FF"/>
      <w:u w:val="single"/>
    </w:rPr>
  </w:style>
  <w:style w:type="character" w:styleId="a6">
    <w:name w:val="Strong"/>
    <w:basedOn w:val="a0"/>
    <w:uiPriority w:val="22"/>
    <w:qFormat/>
    <w:rsid w:val="00D97C12"/>
    <w:rPr>
      <w:rFonts w:cs="Times New Roman"/>
      <w:b/>
      <w:bCs/>
    </w:rPr>
  </w:style>
  <w:style w:type="paragraph" w:customStyle="1" w:styleId="Default">
    <w:name w:val="Default"/>
    <w:basedOn w:val="a"/>
    <w:rsid w:val="00D97C1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2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2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6233"/>
  </w:style>
  <w:style w:type="paragraph" w:styleId="ad">
    <w:name w:val="footer"/>
    <w:basedOn w:val="a"/>
    <w:link w:val="ae"/>
    <w:uiPriority w:val="99"/>
    <w:unhideWhenUsed/>
    <w:rsid w:val="009C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6233"/>
  </w:style>
  <w:style w:type="character" w:styleId="af">
    <w:name w:val="annotation reference"/>
    <w:uiPriority w:val="99"/>
    <w:semiHidden/>
    <w:unhideWhenUsed/>
    <w:rsid w:val="008522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22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22DF"/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field-content">
    <w:name w:val="field-content"/>
    <w:basedOn w:val="a0"/>
    <w:rsid w:val="00EB4D18"/>
  </w:style>
  <w:style w:type="paragraph" w:styleId="af2">
    <w:name w:val="Plain Text"/>
    <w:basedOn w:val="a"/>
    <w:link w:val="af3"/>
    <w:uiPriority w:val="99"/>
    <w:unhideWhenUsed/>
    <w:rsid w:val="00E813D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81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3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4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37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08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76">
          <w:marLeft w:val="300"/>
          <w:marRight w:val="0"/>
          <w:marTop w:val="0"/>
          <w:marBottom w:val="0"/>
          <w:divBdr>
            <w:top w:val="single" w:sz="12" w:space="0" w:color="EE960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3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012C-F036-44A5-B34F-DF5D8B3C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Ламекина Ирина Михайловна</dc:creator>
  <cp:lastModifiedBy>Елгазина Наталья Сергеевна</cp:lastModifiedBy>
  <cp:revision>2</cp:revision>
  <cp:lastPrinted>2015-04-14T05:35:00Z</cp:lastPrinted>
  <dcterms:created xsi:type="dcterms:W3CDTF">2021-03-05T10:29:00Z</dcterms:created>
  <dcterms:modified xsi:type="dcterms:W3CDTF">2021-03-05T10:29:00Z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