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428EE" w:rsidRPr="0024341C" w:rsidTr="008B0369">
        <w:trPr>
          <w:trHeight w:val="3119"/>
        </w:trPr>
        <w:tc>
          <w:tcPr>
            <w:tcW w:w="9639" w:type="dxa"/>
          </w:tcPr>
          <w:p w:rsidR="000428EE" w:rsidRPr="000428EE" w:rsidRDefault="0024341C" w:rsidP="000428EE">
            <w:pPr>
              <w:suppressAutoHyphens w:val="0"/>
              <w:jc w:val="center"/>
              <w:rPr>
                <w:b/>
                <w:sz w:val="28"/>
                <w:lang w:val="ru-RU" w:eastAsia="ru-RU" w:bidi="ar-SA"/>
              </w:rPr>
            </w:pPr>
            <w:r>
              <w:rPr>
                <w:rFonts w:ascii="Courier New" w:hAnsi="Courier New"/>
                <w:spacing w:val="20"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81pt" fillcolor="window">
                  <v:imagedata r:id="rId6" o:title="GERB_ATK1"/>
                </v:shape>
              </w:pict>
            </w:r>
          </w:p>
          <w:p w:rsidR="000428EE" w:rsidRPr="000428EE" w:rsidRDefault="000428EE" w:rsidP="000428EE">
            <w:pPr>
              <w:suppressAutoHyphens w:val="0"/>
              <w:jc w:val="center"/>
              <w:rPr>
                <w:b/>
                <w:sz w:val="10"/>
                <w:lang w:val="ru-RU" w:eastAsia="ru-RU" w:bidi="ar-SA"/>
              </w:rPr>
            </w:pPr>
          </w:p>
          <w:p w:rsidR="000428EE" w:rsidRPr="000428EE" w:rsidRDefault="000428EE" w:rsidP="000428EE">
            <w:pPr>
              <w:suppressAutoHyphens w:val="0"/>
              <w:ind w:right="-70"/>
              <w:jc w:val="center"/>
              <w:rPr>
                <w:b/>
                <w:sz w:val="28"/>
                <w:lang w:val="ru-RU" w:eastAsia="ru-RU" w:bidi="ar-SA"/>
              </w:rPr>
            </w:pPr>
            <w:r w:rsidRPr="000428EE">
              <w:rPr>
                <w:b/>
                <w:sz w:val="28"/>
                <w:lang w:val="ru-RU" w:eastAsia="ru-RU" w:bidi="ar-SA"/>
              </w:rPr>
              <w:t>АДМИНИСТРАЦИЯ</w:t>
            </w:r>
          </w:p>
          <w:p w:rsidR="000428EE" w:rsidRPr="000428EE" w:rsidRDefault="000428EE" w:rsidP="000428EE">
            <w:pPr>
              <w:suppressAutoHyphens w:val="0"/>
              <w:ind w:right="-70"/>
              <w:jc w:val="center"/>
              <w:rPr>
                <w:b/>
                <w:sz w:val="28"/>
                <w:lang w:val="ru-RU" w:eastAsia="ru-RU" w:bidi="ar-SA"/>
              </w:rPr>
            </w:pPr>
            <w:r w:rsidRPr="000428EE">
              <w:rPr>
                <w:b/>
                <w:sz w:val="28"/>
                <w:lang w:val="ru-RU" w:eastAsia="ru-RU" w:bidi="ar-SA"/>
              </w:rPr>
              <w:t>АТКАРСКОГО МУНИЦИПАЛЬНОГО РАЙОНА</w:t>
            </w:r>
          </w:p>
          <w:p w:rsidR="000428EE" w:rsidRPr="000428EE" w:rsidRDefault="000428EE" w:rsidP="000428EE">
            <w:pPr>
              <w:suppressAutoHyphens w:val="0"/>
              <w:ind w:right="-70"/>
              <w:jc w:val="center"/>
              <w:rPr>
                <w:b/>
                <w:sz w:val="28"/>
                <w:lang w:val="ru-RU" w:eastAsia="ru-RU" w:bidi="ar-SA"/>
              </w:rPr>
            </w:pPr>
            <w:r w:rsidRPr="000428EE">
              <w:rPr>
                <w:b/>
                <w:sz w:val="28"/>
                <w:lang w:val="ru-RU" w:eastAsia="ru-RU" w:bidi="ar-SA"/>
              </w:rPr>
              <w:t>САРАТОВСКОЙ ОБЛАСТИ</w:t>
            </w:r>
          </w:p>
          <w:p w:rsidR="000428EE" w:rsidRPr="000428EE" w:rsidRDefault="000428EE" w:rsidP="000428EE">
            <w:pPr>
              <w:suppressAutoHyphens w:val="0"/>
              <w:ind w:right="-70"/>
              <w:jc w:val="center"/>
              <w:rPr>
                <w:b/>
                <w:sz w:val="28"/>
                <w:lang w:val="ru-RU" w:eastAsia="ru-RU" w:bidi="ar-SA"/>
              </w:rPr>
            </w:pPr>
          </w:p>
          <w:p w:rsidR="000428EE" w:rsidRPr="000428EE" w:rsidRDefault="000428EE" w:rsidP="000428EE">
            <w:pPr>
              <w:suppressAutoHyphens w:val="0"/>
              <w:ind w:right="-70"/>
              <w:jc w:val="center"/>
              <w:rPr>
                <w:b/>
                <w:sz w:val="28"/>
                <w:lang w:val="ru-RU" w:eastAsia="ru-RU" w:bidi="ar-SA"/>
              </w:rPr>
            </w:pPr>
            <w:proofErr w:type="gramStart"/>
            <w:r w:rsidRPr="000428EE">
              <w:rPr>
                <w:b/>
                <w:sz w:val="28"/>
                <w:lang w:val="ru-RU" w:eastAsia="ru-RU" w:bidi="ar-SA"/>
              </w:rPr>
              <w:t>П</w:t>
            </w:r>
            <w:proofErr w:type="gramEnd"/>
            <w:r w:rsidRPr="000428EE">
              <w:rPr>
                <w:b/>
                <w:sz w:val="28"/>
                <w:lang w:val="ru-RU" w:eastAsia="ru-RU" w:bidi="ar-SA"/>
              </w:rPr>
              <w:t xml:space="preserve"> О С Т А Н О В Л Е Н И Е</w:t>
            </w:r>
          </w:p>
        </w:tc>
      </w:tr>
    </w:tbl>
    <w:p w:rsidR="000428EE" w:rsidRPr="000428EE" w:rsidRDefault="000428EE" w:rsidP="000428EE">
      <w:pPr>
        <w:suppressAutoHyphens w:val="0"/>
        <w:ind w:firstLine="708"/>
        <w:rPr>
          <w:b/>
          <w:sz w:val="28"/>
          <w:szCs w:val="28"/>
          <w:lang w:val="ru-RU" w:eastAsia="ru-RU" w:bidi="ar-SA"/>
        </w:rPr>
      </w:pPr>
    </w:p>
    <w:p w:rsidR="000428EE" w:rsidRPr="000428EE" w:rsidRDefault="0024341C" w:rsidP="000428EE">
      <w:pPr>
        <w:suppressAutoHyphens w:val="0"/>
        <w:ind w:right="850"/>
        <w:rPr>
          <w:b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pict>
          <v:line id="_x0000_s1027" style="position:absolute;z-index:2" from="148.95pt,13.2pt" to="192.15pt,13.2pt" o:allowincell="f"/>
        </w:pict>
      </w:r>
      <w:r>
        <w:rPr>
          <w:sz w:val="28"/>
          <w:szCs w:val="28"/>
          <w:lang w:val="ru-RU" w:eastAsia="ru-RU" w:bidi="ar-SA"/>
        </w:rPr>
        <w:pict>
          <v:line id="_x0000_s1026" style="position:absolute;z-index:1" from="17.85pt,13.2pt" to="133.05pt,13.2pt" o:allowincell="f"/>
        </w:pict>
      </w:r>
      <w:r w:rsidR="000428EE" w:rsidRPr="000428EE">
        <w:rPr>
          <w:b/>
          <w:sz w:val="28"/>
          <w:szCs w:val="28"/>
          <w:lang w:val="ru-RU" w:eastAsia="ru-RU" w:bidi="ar-SA"/>
        </w:rPr>
        <w:t xml:space="preserve">От   </w:t>
      </w:r>
      <w:r>
        <w:rPr>
          <w:b/>
          <w:sz w:val="28"/>
          <w:szCs w:val="28"/>
          <w:lang w:val="ru-RU" w:eastAsia="ru-RU" w:bidi="ar-SA"/>
        </w:rPr>
        <w:t>15.12.2020</w:t>
      </w:r>
      <w:r w:rsidR="000428EE" w:rsidRPr="000428EE">
        <w:rPr>
          <w:b/>
          <w:sz w:val="28"/>
          <w:szCs w:val="28"/>
          <w:lang w:val="ru-RU" w:eastAsia="ru-RU" w:bidi="ar-SA"/>
        </w:rPr>
        <w:t xml:space="preserve">            №   </w:t>
      </w:r>
      <w:r>
        <w:rPr>
          <w:b/>
          <w:sz w:val="28"/>
          <w:szCs w:val="28"/>
          <w:lang w:val="ru-RU" w:eastAsia="ru-RU" w:bidi="ar-SA"/>
        </w:rPr>
        <w:t>990</w:t>
      </w:r>
    </w:p>
    <w:p w:rsidR="000428EE" w:rsidRPr="000428EE" w:rsidRDefault="000428EE" w:rsidP="000428EE">
      <w:pPr>
        <w:suppressAutoHyphens w:val="0"/>
        <w:ind w:firstLine="708"/>
        <w:rPr>
          <w:sz w:val="28"/>
          <w:szCs w:val="28"/>
          <w:lang w:val="ru-RU" w:eastAsia="ru-RU" w:bidi="ar-SA"/>
        </w:rPr>
      </w:pPr>
      <w:r w:rsidRPr="000428EE">
        <w:rPr>
          <w:sz w:val="28"/>
          <w:szCs w:val="28"/>
          <w:lang w:val="ru-RU" w:eastAsia="ru-RU" w:bidi="ar-SA"/>
        </w:rPr>
        <w:t xml:space="preserve">               </w:t>
      </w:r>
    </w:p>
    <w:p w:rsidR="000428EE" w:rsidRPr="000428EE" w:rsidRDefault="000428EE" w:rsidP="000428EE">
      <w:pPr>
        <w:suppressAutoHyphens w:val="0"/>
        <w:jc w:val="center"/>
        <w:rPr>
          <w:sz w:val="28"/>
          <w:szCs w:val="28"/>
          <w:lang w:val="ru-RU" w:eastAsia="ru-RU" w:bidi="ar-SA"/>
        </w:rPr>
      </w:pPr>
      <w:r w:rsidRPr="000428EE">
        <w:rPr>
          <w:sz w:val="28"/>
          <w:szCs w:val="28"/>
          <w:lang w:val="ru-RU" w:eastAsia="ru-RU" w:bidi="ar-SA"/>
        </w:rPr>
        <w:t>г.</w:t>
      </w:r>
      <w:r>
        <w:rPr>
          <w:sz w:val="28"/>
          <w:szCs w:val="28"/>
          <w:lang w:val="ru-RU" w:eastAsia="ru-RU" w:bidi="ar-SA"/>
        </w:rPr>
        <w:t xml:space="preserve"> </w:t>
      </w:r>
      <w:r w:rsidRPr="000428EE">
        <w:rPr>
          <w:sz w:val="28"/>
          <w:szCs w:val="28"/>
          <w:lang w:val="ru-RU" w:eastAsia="ru-RU" w:bidi="ar-SA"/>
        </w:rPr>
        <w:t>Аткарск</w:t>
      </w:r>
    </w:p>
    <w:p w:rsidR="000428EE" w:rsidRPr="000428EE" w:rsidRDefault="000428EE" w:rsidP="000428EE">
      <w:pPr>
        <w:suppressAutoHyphens w:val="0"/>
        <w:ind w:firstLine="708"/>
        <w:jc w:val="center"/>
        <w:rPr>
          <w:sz w:val="28"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</w:tblGrid>
      <w:tr w:rsidR="000428EE" w:rsidRPr="0024341C" w:rsidTr="008B0369">
        <w:tc>
          <w:tcPr>
            <w:tcW w:w="6768" w:type="dxa"/>
          </w:tcPr>
          <w:p w:rsidR="000428EE" w:rsidRPr="000428EE" w:rsidRDefault="000428EE" w:rsidP="000428EE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jc w:val="both"/>
              <w:rPr>
                <w:b/>
                <w:sz w:val="28"/>
                <w:lang w:val="ru-RU" w:eastAsia="ru-RU" w:bidi="ar-SA"/>
              </w:rPr>
            </w:pPr>
            <w:r w:rsidRPr="000428EE">
              <w:rPr>
                <w:b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О</w:t>
            </w:r>
            <w:r w:rsidRPr="000428EE">
              <w:rPr>
                <w:b/>
                <w:sz w:val="28"/>
                <w:lang w:val="ru-RU" w:eastAsia="ru-RU" w:bidi="ar-SA"/>
              </w:rPr>
              <w:t xml:space="preserve">б утверждении </w:t>
            </w:r>
            <w:r w:rsidRPr="000428EE">
              <w:rPr>
                <w:b/>
                <w:bCs/>
                <w:sz w:val="28"/>
                <w:lang w:val="ru-RU" w:eastAsia="ru-RU" w:bidi="ar-SA"/>
              </w:rPr>
              <w:t xml:space="preserve">муниципальной программы «Молодежь муниципального образования город Аткарск на 2021 -2023 годы» </w:t>
            </w:r>
          </w:p>
        </w:tc>
      </w:tr>
    </w:tbl>
    <w:p w:rsidR="000428EE" w:rsidRPr="000428EE" w:rsidRDefault="000428EE" w:rsidP="000428EE">
      <w:pPr>
        <w:tabs>
          <w:tab w:val="left" w:pos="708"/>
          <w:tab w:val="center" w:pos="4536"/>
          <w:tab w:val="right" w:pos="9072"/>
        </w:tabs>
        <w:suppressAutoHyphens w:val="0"/>
        <w:jc w:val="both"/>
        <w:rPr>
          <w:b/>
          <w:bCs/>
          <w:sz w:val="28"/>
          <w:lang w:val="ru-RU" w:eastAsia="ru-RU" w:bidi="ar-SA"/>
        </w:rPr>
      </w:pPr>
    </w:p>
    <w:p w:rsidR="000428EE" w:rsidRPr="000428EE" w:rsidRDefault="000428EE" w:rsidP="000428EE">
      <w:pPr>
        <w:widowControl w:val="0"/>
        <w:suppressAutoHyphens w:val="0"/>
        <w:ind w:firstLine="720"/>
        <w:contextualSpacing/>
        <w:jc w:val="both"/>
        <w:rPr>
          <w:b/>
          <w:sz w:val="28"/>
          <w:szCs w:val="28"/>
          <w:lang w:val="ru-RU" w:eastAsia="ru-RU" w:bidi="ar-SA"/>
        </w:rPr>
      </w:pPr>
      <w:r w:rsidRPr="000428EE">
        <w:rPr>
          <w:sz w:val="28"/>
          <w:szCs w:val="28"/>
          <w:lang w:val="ru-RU" w:eastAsia="ru-RU" w:bidi="ar-SA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Федерации, Уставом муниципального образования город Аткарск Саратовской области, администрация </w:t>
      </w:r>
      <w:proofErr w:type="spellStart"/>
      <w:r w:rsidRPr="000428EE">
        <w:rPr>
          <w:sz w:val="28"/>
          <w:szCs w:val="28"/>
          <w:lang w:val="ru-RU" w:eastAsia="ru-RU" w:bidi="ar-SA"/>
        </w:rPr>
        <w:t>Аткарского</w:t>
      </w:r>
      <w:proofErr w:type="spellEnd"/>
      <w:r w:rsidRPr="000428EE">
        <w:rPr>
          <w:sz w:val="28"/>
          <w:szCs w:val="28"/>
          <w:lang w:val="ru-RU" w:eastAsia="ru-RU" w:bidi="ar-SA"/>
        </w:rPr>
        <w:t xml:space="preserve"> муниципального района </w:t>
      </w:r>
      <w:r w:rsidRPr="000428EE">
        <w:rPr>
          <w:b/>
          <w:sz w:val="28"/>
          <w:szCs w:val="28"/>
          <w:lang w:val="ru-RU" w:eastAsia="ru-RU" w:bidi="ar-SA"/>
        </w:rPr>
        <w:t>ПОСТАНОВЛЯЕТ:</w:t>
      </w:r>
    </w:p>
    <w:p w:rsidR="000428EE" w:rsidRPr="000428EE" w:rsidRDefault="000428EE" w:rsidP="000428EE">
      <w:pPr>
        <w:widowControl w:val="0"/>
        <w:suppressAutoHyphens w:val="0"/>
        <w:ind w:firstLine="720"/>
        <w:contextualSpacing/>
        <w:jc w:val="both"/>
        <w:rPr>
          <w:bCs/>
          <w:sz w:val="28"/>
          <w:lang w:val="ru-RU" w:eastAsia="ru-RU" w:bidi="ar-SA"/>
        </w:rPr>
      </w:pPr>
      <w:r w:rsidRPr="000428EE">
        <w:rPr>
          <w:sz w:val="28"/>
          <w:szCs w:val="28"/>
          <w:lang w:val="ru-RU" w:eastAsia="ru-RU" w:bidi="ar-SA"/>
        </w:rPr>
        <w:t>1. У</w:t>
      </w:r>
      <w:r w:rsidRPr="000428EE">
        <w:rPr>
          <w:sz w:val="28"/>
          <w:lang w:val="ru-RU" w:eastAsia="ru-RU" w:bidi="ar-SA"/>
        </w:rPr>
        <w:t xml:space="preserve">твердить </w:t>
      </w:r>
      <w:r w:rsidRPr="000428EE">
        <w:rPr>
          <w:bCs/>
          <w:sz w:val="28"/>
          <w:lang w:val="ru-RU" w:eastAsia="ru-RU" w:bidi="ar-SA"/>
        </w:rPr>
        <w:t>муниципальную программу «Молодежь муниципального образования город Аткарск на 2021 - 2023 годы».</w:t>
      </w:r>
    </w:p>
    <w:p w:rsidR="000428EE" w:rsidRPr="000428EE" w:rsidRDefault="000428EE" w:rsidP="000428EE">
      <w:pPr>
        <w:widowControl w:val="0"/>
        <w:suppressAutoHyphens w:val="0"/>
        <w:ind w:firstLine="720"/>
        <w:contextualSpacing/>
        <w:jc w:val="both"/>
        <w:rPr>
          <w:sz w:val="28"/>
          <w:lang w:val="ru-RU" w:eastAsia="ru-RU" w:bidi="ar-SA"/>
        </w:rPr>
      </w:pPr>
      <w:r w:rsidRPr="000428EE">
        <w:rPr>
          <w:bCs/>
          <w:sz w:val="28"/>
          <w:lang w:val="ru-RU" w:eastAsia="ru-RU" w:bidi="ar-SA"/>
        </w:rPr>
        <w:t xml:space="preserve">2. </w:t>
      </w:r>
      <w:proofErr w:type="gramStart"/>
      <w:r w:rsidRPr="000428EE">
        <w:rPr>
          <w:bCs/>
          <w:sz w:val="28"/>
          <w:lang w:val="ru-RU" w:eastAsia="ru-RU" w:bidi="ar-SA"/>
        </w:rPr>
        <w:t>Контроль за</w:t>
      </w:r>
      <w:proofErr w:type="gramEnd"/>
      <w:r w:rsidRPr="000428EE">
        <w:rPr>
          <w:bCs/>
          <w:sz w:val="28"/>
          <w:lang w:val="ru-RU" w:eastAsia="ru-RU" w:bidi="ar-SA"/>
        </w:rPr>
        <w:t xml:space="preserve"> исполнением настоящего постановления возложить на заместителя главы администрации  муниципального района </w:t>
      </w:r>
      <w:proofErr w:type="spellStart"/>
      <w:r w:rsidRPr="000428EE">
        <w:rPr>
          <w:bCs/>
          <w:sz w:val="28"/>
          <w:lang w:val="ru-RU" w:eastAsia="ru-RU" w:bidi="ar-SA"/>
        </w:rPr>
        <w:t>Балацкую</w:t>
      </w:r>
      <w:proofErr w:type="spellEnd"/>
      <w:r w:rsidRPr="000428EE">
        <w:rPr>
          <w:bCs/>
          <w:sz w:val="28"/>
          <w:lang w:val="ru-RU" w:eastAsia="ru-RU" w:bidi="ar-SA"/>
        </w:rPr>
        <w:t xml:space="preserve"> С.А.</w:t>
      </w:r>
    </w:p>
    <w:p w:rsidR="000428EE" w:rsidRPr="000428EE" w:rsidRDefault="000428EE" w:rsidP="000428EE">
      <w:pPr>
        <w:widowControl w:val="0"/>
        <w:tabs>
          <w:tab w:val="left" w:pos="708"/>
          <w:tab w:val="center" w:pos="4536"/>
          <w:tab w:val="right" w:pos="9072"/>
        </w:tabs>
        <w:suppressAutoHyphens w:val="0"/>
        <w:ind w:firstLine="720"/>
        <w:contextualSpacing/>
        <w:rPr>
          <w:b/>
          <w:bCs/>
          <w:sz w:val="28"/>
          <w:lang w:val="ru-RU" w:eastAsia="ru-RU" w:bidi="ar-SA"/>
        </w:rPr>
      </w:pPr>
    </w:p>
    <w:p w:rsidR="000428EE" w:rsidRPr="000428EE" w:rsidRDefault="000428EE" w:rsidP="000428EE">
      <w:pPr>
        <w:widowControl w:val="0"/>
        <w:tabs>
          <w:tab w:val="left" w:pos="708"/>
          <w:tab w:val="center" w:pos="4536"/>
          <w:tab w:val="right" w:pos="9072"/>
        </w:tabs>
        <w:suppressAutoHyphens w:val="0"/>
        <w:ind w:firstLine="720"/>
        <w:contextualSpacing/>
        <w:rPr>
          <w:b/>
          <w:bCs/>
          <w:sz w:val="28"/>
          <w:lang w:val="ru-RU" w:eastAsia="ru-RU" w:bidi="ar-SA"/>
        </w:rPr>
      </w:pPr>
    </w:p>
    <w:p w:rsidR="000428EE" w:rsidRPr="000428EE" w:rsidRDefault="000428EE" w:rsidP="000428EE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rPr>
          <w:b/>
          <w:bCs/>
          <w:sz w:val="28"/>
          <w:lang w:val="ru-RU" w:eastAsia="ru-RU" w:bidi="ar-SA"/>
        </w:rPr>
      </w:pPr>
      <w:r w:rsidRPr="000428EE">
        <w:rPr>
          <w:b/>
          <w:bCs/>
          <w:sz w:val="28"/>
          <w:lang w:val="ru-RU" w:eastAsia="ru-RU" w:bidi="ar-SA"/>
        </w:rPr>
        <w:t xml:space="preserve">Глава муниципального района                                         </w:t>
      </w:r>
      <w:r>
        <w:rPr>
          <w:b/>
          <w:bCs/>
          <w:sz w:val="28"/>
          <w:lang w:val="ru-RU" w:eastAsia="ru-RU" w:bidi="ar-SA"/>
        </w:rPr>
        <w:t xml:space="preserve">             </w:t>
      </w:r>
      <w:r w:rsidRPr="000428EE">
        <w:rPr>
          <w:b/>
          <w:bCs/>
          <w:sz w:val="28"/>
          <w:lang w:val="ru-RU" w:eastAsia="ru-RU" w:bidi="ar-SA"/>
        </w:rPr>
        <w:t xml:space="preserve">          В.В. </w:t>
      </w:r>
      <w:proofErr w:type="spellStart"/>
      <w:r w:rsidRPr="000428EE">
        <w:rPr>
          <w:b/>
          <w:bCs/>
          <w:sz w:val="28"/>
          <w:lang w:val="ru-RU" w:eastAsia="ru-RU" w:bidi="ar-SA"/>
        </w:rPr>
        <w:t>Елин</w:t>
      </w:r>
      <w:proofErr w:type="spellEnd"/>
    </w:p>
    <w:p w:rsidR="000428EE" w:rsidRPr="000428EE" w:rsidRDefault="000428EE" w:rsidP="000428EE">
      <w:pPr>
        <w:tabs>
          <w:tab w:val="left" w:pos="708"/>
          <w:tab w:val="center" w:pos="4536"/>
          <w:tab w:val="right" w:pos="9072"/>
        </w:tabs>
        <w:suppressAutoHyphens w:val="0"/>
        <w:rPr>
          <w:b/>
          <w:bCs/>
          <w:sz w:val="28"/>
          <w:lang w:val="ru-RU" w:eastAsia="ru-RU" w:bidi="ar-SA"/>
        </w:rPr>
      </w:pPr>
    </w:p>
    <w:p w:rsidR="000428EE" w:rsidRPr="000428EE" w:rsidRDefault="000428EE" w:rsidP="000428EE">
      <w:pPr>
        <w:tabs>
          <w:tab w:val="left" w:pos="708"/>
          <w:tab w:val="center" w:pos="4536"/>
          <w:tab w:val="right" w:pos="9072"/>
        </w:tabs>
        <w:suppressAutoHyphens w:val="0"/>
        <w:rPr>
          <w:b/>
          <w:bCs/>
          <w:sz w:val="28"/>
          <w:lang w:val="ru-RU" w:eastAsia="ru-RU" w:bidi="ar-SA"/>
        </w:rPr>
      </w:pPr>
    </w:p>
    <w:p w:rsidR="000428EE" w:rsidRPr="000428EE" w:rsidRDefault="000428EE" w:rsidP="000428EE">
      <w:pPr>
        <w:tabs>
          <w:tab w:val="left" w:pos="708"/>
          <w:tab w:val="center" w:pos="4536"/>
          <w:tab w:val="right" w:pos="9072"/>
        </w:tabs>
        <w:suppressAutoHyphens w:val="0"/>
        <w:rPr>
          <w:b/>
          <w:bCs/>
          <w:sz w:val="28"/>
          <w:lang w:val="ru-RU" w:eastAsia="ru-RU" w:bidi="ar-SA"/>
        </w:rPr>
      </w:pPr>
    </w:p>
    <w:p w:rsidR="000428EE" w:rsidRPr="000428EE" w:rsidRDefault="000428EE" w:rsidP="000428EE">
      <w:pPr>
        <w:tabs>
          <w:tab w:val="left" w:pos="708"/>
          <w:tab w:val="center" w:pos="4536"/>
          <w:tab w:val="right" w:pos="9072"/>
        </w:tabs>
        <w:suppressAutoHyphens w:val="0"/>
        <w:rPr>
          <w:b/>
          <w:bCs/>
          <w:sz w:val="28"/>
          <w:lang w:val="ru-RU" w:eastAsia="ru-RU" w:bidi="ar-SA"/>
        </w:rPr>
      </w:pPr>
    </w:p>
    <w:p w:rsidR="000428EE" w:rsidRDefault="000428EE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0428EE" w:rsidRDefault="000428EE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0428EE" w:rsidRDefault="000428EE">
      <w:pPr>
        <w:jc w:val="center"/>
        <w:rPr>
          <w:b/>
          <w:bCs/>
          <w:color w:val="000000"/>
          <w:sz w:val="28"/>
          <w:szCs w:val="28"/>
          <w:lang w:val="ru-RU" w:eastAsia="ru-RU"/>
        </w:rPr>
        <w:sectPr w:rsidR="000428EE" w:rsidSect="000428EE">
          <w:pgSz w:w="12240" w:h="15840"/>
          <w:pgMar w:top="1134" w:right="851" w:bottom="1134" w:left="1701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2"/>
        <w:tblW w:w="5000" w:type="pct"/>
        <w:tblLook w:val="01E0" w:firstRow="1" w:lastRow="1" w:firstColumn="1" w:lastColumn="1" w:noHBand="0" w:noVBand="0"/>
      </w:tblPr>
      <w:tblGrid>
        <w:gridCol w:w="4883"/>
        <w:gridCol w:w="5021"/>
      </w:tblGrid>
      <w:tr w:rsidR="00117891" w:rsidRPr="0024341C" w:rsidTr="00687E4A">
        <w:trPr>
          <w:trHeight w:val="350"/>
        </w:trPr>
        <w:tc>
          <w:tcPr>
            <w:tcW w:w="2465" w:type="pct"/>
          </w:tcPr>
          <w:p w:rsidR="00117891" w:rsidRPr="007C33BC" w:rsidRDefault="00117891" w:rsidP="00687E4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40" w:right="634" w:firstLine="540"/>
              <w:rPr>
                <w:b/>
                <w:bCs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2535" w:type="pct"/>
          </w:tcPr>
          <w:p w:rsidR="00117891" w:rsidRPr="0024341C" w:rsidRDefault="00117891" w:rsidP="000428EE">
            <w:pPr>
              <w:jc w:val="both"/>
              <w:rPr>
                <w:b/>
                <w:bCs/>
                <w:spacing w:val="-1"/>
                <w:sz w:val="28"/>
                <w:szCs w:val="28"/>
                <w:lang w:val="ru-RU"/>
              </w:rPr>
            </w:pPr>
            <w:r w:rsidRPr="0024341C">
              <w:rPr>
                <w:b/>
                <w:bCs/>
                <w:spacing w:val="-1"/>
                <w:sz w:val="28"/>
                <w:szCs w:val="28"/>
                <w:lang w:val="ru-RU"/>
              </w:rPr>
              <w:t>Приложение к постановлению администрации муниципального района</w:t>
            </w:r>
          </w:p>
          <w:p w:rsidR="00117891" w:rsidRPr="0024341C" w:rsidRDefault="00117891" w:rsidP="002434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  <w:lang w:val="ru-RU"/>
              </w:rPr>
            </w:pPr>
            <w:r w:rsidRPr="0024341C">
              <w:rPr>
                <w:b/>
                <w:bCs/>
                <w:spacing w:val="-1"/>
                <w:sz w:val="28"/>
                <w:szCs w:val="28"/>
                <w:lang w:val="ru-RU"/>
              </w:rPr>
              <w:t xml:space="preserve">от </w:t>
            </w:r>
            <w:r w:rsidRPr="0024341C">
              <w:rPr>
                <w:b/>
                <w:bCs/>
                <w:i/>
                <w:spacing w:val="-1"/>
                <w:sz w:val="28"/>
                <w:szCs w:val="28"/>
                <w:lang w:val="ru-RU"/>
              </w:rPr>
              <w:t>_</w:t>
            </w:r>
            <w:r w:rsidR="0024341C" w:rsidRPr="0024341C">
              <w:rPr>
                <w:b/>
                <w:bCs/>
                <w:spacing w:val="-1"/>
                <w:sz w:val="28"/>
                <w:szCs w:val="28"/>
                <w:u w:val="single"/>
                <w:lang w:val="ru-RU"/>
              </w:rPr>
              <w:t>15.12.2020</w:t>
            </w:r>
            <w:r w:rsidRPr="0024341C">
              <w:rPr>
                <w:b/>
                <w:bCs/>
                <w:i/>
                <w:spacing w:val="-1"/>
                <w:sz w:val="28"/>
                <w:szCs w:val="28"/>
                <w:lang w:val="ru-RU"/>
              </w:rPr>
              <w:t>_</w:t>
            </w:r>
            <w:r w:rsidRPr="0024341C">
              <w:rPr>
                <w:b/>
                <w:bCs/>
                <w:spacing w:val="-1"/>
                <w:sz w:val="28"/>
                <w:szCs w:val="28"/>
                <w:lang w:val="ru-RU"/>
              </w:rPr>
              <w:t xml:space="preserve"> № </w:t>
            </w:r>
            <w:r w:rsidRPr="0024341C">
              <w:rPr>
                <w:b/>
                <w:bCs/>
                <w:i/>
                <w:spacing w:val="-1"/>
                <w:sz w:val="28"/>
                <w:szCs w:val="28"/>
                <w:lang w:val="ru-RU"/>
              </w:rPr>
              <w:t>_</w:t>
            </w:r>
            <w:r w:rsidR="0024341C" w:rsidRPr="0024341C">
              <w:rPr>
                <w:b/>
                <w:bCs/>
                <w:spacing w:val="-1"/>
                <w:sz w:val="28"/>
                <w:szCs w:val="28"/>
                <w:u w:val="single"/>
                <w:lang w:val="ru-RU"/>
              </w:rPr>
              <w:t>990</w:t>
            </w:r>
            <w:r w:rsidRPr="0024341C">
              <w:rPr>
                <w:b/>
                <w:bCs/>
                <w:i/>
                <w:spacing w:val="-1"/>
                <w:sz w:val="28"/>
                <w:szCs w:val="28"/>
                <w:lang w:val="ru-RU"/>
              </w:rPr>
              <w:t>_</w:t>
            </w:r>
          </w:p>
        </w:tc>
      </w:tr>
    </w:tbl>
    <w:p w:rsidR="00117891" w:rsidRDefault="00117891">
      <w:pPr>
        <w:jc w:val="center"/>
        <w:rPr>
          <w:b/>
          <w:bCs/>
          <w:sz w:val="28"/>
          <w:szCs w:val="28"/>
          <w:lang w:val="ru-RU"/>
        </w:rPr>
      </w:pPr>
    </w:p>
    <w:p w:rsidR="00117891" w:rsidRDefault="00117891">
      <w:pPr>
        <w:jc w:val="center"/>
        <w:rPr>
          <w:b/>
          <w:bCs/>
          <w:sz w:val="28"/>
          <w:szCs w:val="28"/>
          <w:lang w:val="ru-RU"/>
        </w:rPr>
      </w:pPr>
    </w:p>
    <w:p w:rsidR="00117891" w:rsidRDefault="00117891">
      <w:pPr>
        <w:jc w:val="center"/>
        <w:rPr>
          <w:b/>
          <w:bCs/>
          <w:sz w:val="28"/>
          <w:szCs w:val="28"/>
          <w:lang w:val="ru-RU"/>
        </w:rPr>
      </w:pPr>
    </w:p>
    <w:p w:rsidR="00117891" w:rsidRDefault="00117891">
      <w:pPr>
        <w:jc w:val="center"/>
        <w:rPr>
          <w:b/>
          <w:bCs/>
          <w:sz w:val="28"/>
          <w:szCs w:val="28"/>
          <w:lang w:val="ru-RU"/>
        </w:rPr>
      </w:pPr>
    </w:p>
    <w:p w:rsidR="00117891" w:rsidRDefault="00117891">
      <w:pPr>
        <w:jc w:val="center"/>
        <w:rPr>
          <w:b/>
          <w:bCs/>
          <w:sz w:val="28"/>
          <w:szCs w:val="28"/>
          <w:lang w:val="ru-RU"/>
        </w:rPr>
      </w:pPr>
    </w:p>
    <w:p w:rsidR="00117891" w:rsidRDefault="00117891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117891" w:rsidRDefault="00117891">
      <w:pPr>
        <w:jc w:val="center"/>
        <w:rPr>
          <w:b/>
          <w:bCs/>
          <w:sz w:val="28"/>
          <w:szCs w:val="28"/>
          <w:lang w:val="ru-RU"/>
        </w:rPr>
      </w:pPr>
    </w:p>
    <w:p w:rsidR="00117891" w:rsidRDefault="00117891">
      <w:pPr>
        <w:jc w:val="center"/>
        <w:rPr>
          <w:b/>
          <w:bCs/>
          <w:sz w:val="28"/>
          <w:szCs w:val="28"/>
          <w:lang w:val="ru-RU"/>
        </w:rPr>
      </w:pPr>
    </w:p>
    <w:p w:rsidR="00117891" w:rsidRPr="00DD5C19" w:rsidRDefault="00117891">
      <w:pPr>
        <w:jc w:val="center"/>
        <w:rPr>
          <w:b/>
          <w:bCs/>
          <w:sz w:val="28"/>
          <w:szCs w:val="28"/>
          <w:lang w:val="ru-RU"/>
        </w:rPr>
      </w:pPr>
    </w:p>
    <w:p w:rsidR="00117891" w:rsidRDefault="00117891">
      <w:pPr>
        <w:jc w:val="center"/>
        <w:rPr>
          <w:b/>
          <w:bCs/>
          <w:sz w:val="28"/>
          <w:szCs w:val="28"/>
          <w:lang w:val="ru-RU"/>
        </w:rPr>
      </w:pPr>
    </w:p>
    <w:p w:rsidR="00117891" w:rsidRDefault="00117891">
      <w:pPr>
        <w:jc w:val="center"/>
        <w:rPr>
          <w:b/>
          <w:bCs/>
          <w:sz w:val="28"/>
          <w:szCs w:val="28"/>
          <w:lang w:val="ru-RU"/>
        </w:rPr>
      </w:pPr>
    </w:p>
    <w:p w:rsidR="00117891" w:rsidRDefault="00117891">
      <w:pPr>
        <w:jc w:val="center"/>
        <w:rPr>
          <w:b/>
          <w:bCs/>
          <w:sz w:val="28"/>
          <w:szCs w:val="28"/>
          <w:lang w:val="ru-RU"/>
        </w:rPr>
      </w:pPr>
    </w:p>
    <w:p w:rsidR="00117891" w:rsidRDefault="00117891">
      <w:pPr>
        <w:jc w:val="center"/>
        <w:rPr>
          <w:b/>
          <w:bCs/>
          <w:sz w:val="28"/>
          <w:szCs w:val="28"/>
          <w:lang w:val="ru-RU"/>
        </w:rPr>
      </w:pPr>
    </w:p>
    <w:p w:rsidR="00117891" w:rsidRDefault="00117891">
      <w:pPr>
        <w:jc w:val="center"/>
        <w:rPr>
          <w:b/>
          <w:bCs/>
          <w:sz w:val="28"/>
          <w:szCs w:val="28"/>
          <w:lang w:val="ru-RU"/>
        </w:rPr>
      </w:pPr>
    </w:p>
    <w:p w:rsidR="00117891" w:rsidRDefault="00117891">
      <w:pPr>
        <w:jc w:val="center"/>
        <w:rPr>
          <w:b/>
          <w:bCs/>
          <w:sz w:val="28"/>
          <w:szCs w:val="28"/>
          <w:lang w:val="ru-RU"/>
        </w:rPr>
      </w:pPr>
    </w:p>
    <w:p w:rsidR="00117891" w:rsidRPr="008A20E4" w:rsidRDefault="00117891">
      <w:pPr>
        <w:jc w:val="center"/>
        <w:rPr>
          <w:b/>
          <w:color w:val="000000"/>
          <w:sz w:val="28"/>
          <w:szCs w:val="28"/>
          <w:lang w:val="ru-RU" w:eastAsia="ru-RU"/>
        </w:rPr>
      </w:pPr>
      <w:r w:rsidRPr="008A20E4">
        <w:rPr>
          <w:b/>
          <w:bCs/>
          <w:color w:val="000000"/>
          <w:sz w:val="28"/>
          <w:szCs w:val="28"/>
          <w:lang w:val="ru-RU" w:eastAsia="ru-RU"/>
        </w:rPr>
        <w:t>МУНИЦИПАЛЬНАЯ</w:t>
      </w:r>
    </w:p>
    <w:p w:rsidR="00117891" w:rsidRPr="008A20E4" w:rsidRDefault="00117891">
      <w:pPr>
        <w:jc w:val="center"/>
        <w:rPr>
          <w:b/>
          <w:bCs/>
          <w:sz w:val="28"/>
          <w:szCs w:val="28"/>
          <w:lang w:val="ru-RU"/>
        </w:rPr>
      </w:pPr>
      <w:r w:rsidRPr="008A20E4">
        <w:rPr>
          <w:b/>
          <w:color w:val="000000"/>
          <w:sz w:val="28"/>
          <w:szCs w:val="28"/>
          <w:lang w:val="ru-RU" w:eastAsia="ru-RU"/>
        </w:rPr>
        <w:t>ПРОГРАММА</w:t>
      </w:r>
    </w:p>
    <w:p w:rsidR="00117891" w:rsidRPr="00DD5C19" w:rsidRDefault="00117891">
      <w:pPr>
        <w:jc w:val="center"/>
        <w:rPr>
          <w:b/>
          <w:bCs/>
          <w:sz w:val="28"/>
          <w:szCs w:val="28"/>
          <w:lang w:val="ru-RU"/>
        </w:rPr>
      </w:pPr>
    </w:p>
    <w:p w:rsidR="00117891" w:rsidRPr="00DD5C19" w:rsidRDefault="00117891">
      <w:pPr>
        <w:jc w:val="center"/>
        <w:rPr>
          <w:b/>
          <w:bCs/>
          <w:sz w:val="28"/>
          <w:szCs w:val="28"/>
          <w:lang w:val="ru-RU"/>
        </w:rPr>
      </w:pPr>
    </w:p>
    <w:p w:rsidR="00117891" w:rsidRPr="00B840D1" w:rsidRDefault="00117891" w:rsidP="00B840D1">
      <w:pPr>
        <w:jc w:val="center"/>
        <w:rPr>
          <w:sz w:val="28"/>
          <w:szCs w:val="28"/>
          <w:lang w:val="ru-RU"/>
        </w:rPr>
      </w:pPr>
      <w:r w:rsidRPr="00B840D1">
        <w:rPr>
          <w:b/>
          <w:bCs/>
          <w:color w:val="000000"/>
          <w:sz w:val="28"/>
          <w:szCs w:val="28"/>
          <w:lang w:val="ru-RU" w:eastAsia="ru-RU"/>
        </w:rPr>
        <w:t>«Молодежь муниципального образования город Аткарск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на 2021-2023 </w:t>
      </w:r>
      <w:r w:rsidRPr="00B840D1">
        <w:rPr>
          <w:b/>
          <w:bCs/>
          <w:color w:val="000000"/>
          <w:sz w:val="28"/>
          <w:szCs w:val="28"/>
          <w:lang w:val="ru-RU" w:eastAsia="ru-RU"/>
        </w:rPr>
        <w:t>год</w:t>
      </w:r>
      <w:r>
        <w:rPr>
          <w:b/>
          <w:bCs/>
          <w:color w:val="000000"/>
          <w:sz w:val="28"/>
          <w:szCs w:val="28"/>
          <w:lang w:val="ru-RU" w:eastAsia="ru-RU"/>
        </w:rPr>
        <w:t>ы</w:t>
      </w:r>
      <w:r w:rsidRPr="00B840D1">
        <w:rPr>
          <w:b/>
          <w:bCs/>
          <w:color w:val="000000"/>
          <w:sz w:val="28"/>
          <w:szCs w:val="28"/>
          <w:lang w:val="ru-RU" w:eastAsia="ru-RU"/>
        </w:rPr>
        <w:t>»</w:t>
      </w:r>
    </w:p>
    <w:p w:rsidR="00117891" w:rsidRPr="00B53333" w:rsidRDefault="00117891">
      <w:pPr>
        <w:jc w:val="center"/>
        <w:rPr>
          <w:b/>
          <w:bCs/>
          <w:sz w:val="32"/>
          <w:szCs w:val="32"/>
          <w:lang w:val="ru-RU"/>
        </w:rPr>
      </w:pPr>
    </w:p>
    <w:p w:rsidR="00117891" w:rsidRPr="00DD5C19" w:rsidRDefault="00117891">
      <w:pPr>
        <w:jc w:val="center"/>
        <w:rPr>
          <w:sz w:val="28"/>
          <w:szCs w:val="28"/>
          <w:lang w:val="ru-RU"/>
        </w:rPr>
      </w:pPr>
    </w:p>
    <w:p w:rsidR="00117891" w:rsidRPr="00DD5C19" w:rsidRDefault="00117891">
      <w:pPr>
        <w:jc w:val="center"/>
        <w:rPr>
          <w:sz w:val="28"/>
          <w:szCs w:val="28"/>
          <w:lang w:val="ru-RU"/>
        </w:rPr>
      </w:pPr>
    </w:p>
    <w:p w:rsidR="00117891" w:rsidRPr="00DD5C19" w:rsidRDefault="00117891">
      <w:pPr>
        <w:jc w:val="center"/>
        <w:rPr>
          <w:sz w:val="28"/>
          <w:szCs w:val="28"/>
          <w:lang w:val="ru-RU"/>
        </w:rPr>
      </w:pPr>
    </w:p>
    <w:p w:rsidR="00117891" w:rsidRPr="00DD5C19" w:rsidRDefault="00117891">
      <w:pPr>
        <w:jc w:val="center"/>
        <w:rPr>
          <w:sz w:val="28"/>
          <w:szCs w:val="28"/>
          <w:lang w:val="ru-RU"/>
        </w:rPr>
      </w:pPr>
    </w:p>
    <w:p w:rsidR="00117891" w:rsidRPr="00DD5C19" w:rsidRDefault="00117891">
      <w:pPr>
        <w:jc w:val="center"/>
        <w:rPr>
          <w:sz w:val="28"/>
          <w:szCs w:val="28"/>
          <w:lang w:val="ru-RU"/>
        </w:rPr>
      </w:pPr>
    </w:p>
    <w:p w:rsidR="00117891" w:rsidRPr="00DD5C19" w:rsidRDefault="00117891">
      <w:pPr>
        <w:jc w:val="center"/>
        <w:rPr>
          <w:sz w:val="28"/>
          <w:szCs w:val="28"/>
          <w:lang w:val="ru-RU"/>
        </w:rPr>
      </w:pPr>
    </w:p>
    <w:p w:rsidR="00117891" w:rsidRPr="00DD5C19" w:rsidRDefault="00117891">
      <w:pPr>
        <w:jc w:val="center"/>
        <w:rPr>
          <w:sz w:val="28"/>
          <w:szCs w:val="28"/>
          <w:lang w:val="ru-RU"/>
        </w:rPr>
      </w:pPr>
    </w:p>
    <w:p w:rsidR="00117891" w:rsidRPr="00DD5C19" w:rsidRDefault="00117891">
      <w:pPr>
        <w:jc w:val="center"/>
        <w:rPr>
          <w:sz w:val="28"/>
          <w:szCs w:val="28"/>
          <w:lang w:val="ru-RU"/>
        </w:rPr>
      </w:pPr>
    </w:p>
    <w:p w:rsidR="00117891" w:rsidRPr="00DD5C19" w:rsidRDefault="00117891">
      <w:pPr>
        <w:jc w:val="center"/>
        <w:rPr>
          <w:sz w:val="28"/>
          <w:szCs w:val="28"/>
          <w:lang w:val="ru-RU"/>
        </w:rPr>
      </w:pPr>
    </w:p>
    <w:p w:rsidR="00117891" w:rsidRPr="00DD5C19" w:rsidRDefault="00117891">
      <w:pPr>
        <w:jc w:val="center"/>
        <w:rPr>
          <w:sz w:val="28"/>
          <w:szCs w:val="28"/>
          <w:lang w:val="ru-RU"/>
        </w:rPr>
      </w:pPr>
    </w:p>
    <w:p w:rsidR="00117891" w:rsidRPr="00DD5C19" w:rsidRDefault="00117891">
      <w:pPr>
        <w:jc w:val="center"/>
        <w:rPr>
          <w:sz w:val="28"/>
          <w:szCs w:val="28"/>
          <w:lang w:val="ru-RU"/>
        </w:rPr>
      </w:pPr>
    </w:p>
    <w:p w:rsidR="00117891" w:rsidRPr="00DD5C19" w:rsidRDefault="00117891">
      <w:pPr>
        <w:jc w:val="center"/>
        <w:rPr>
          <w:sz w:val="28"/>
          <w:szCs w:val="28"/>
          <w:lang w:val="ru-RU"/>
        </w:rPr>
      </w:pPr>
    </w:p>
    <w:p w:rsidR="00117891" w:rsidRPr="00DD5C19" w:rsidRDefault="00117891">
      <w:pPr>
        <w:jc w:val="center"/>
        <w:rPr>
          <w:sz w:val="28"/>
          <w:szCs w:val="28"/>
          <w:lang w:val="ru-RU"/>
        </w:rPr>
      </w:pPr>
    </w:p>
    <w:p w:rsidR="00117891" w:rsidRDefault="00117891">
      <w:pPr>
        <w:jc w:val="center"/>
        <w:rPr>
          <w:sz w:val="28"/>
          <w:szCs w:val="28"/>
          <w:lang w:val="ru-RU"/>
        </w:rPr>
        <w:sectPr w:rsidR="00117891" w:rsidSect="000428EE">
          <w:pgSz w:w="12240" w:h="15840"/>
          <w:pgMar w:top="1134" w:right="851" w:bottom="1134" w:left="1701" w:header="720" w:footer="720" w:gutter="0"/>
          <w:cols w:space="720"/>
          <w:docGrid w:linePitch="360"/>
        </w:sectPr>
      </w:pPr>
    </w:p>
    <w:p w:rsidR="00117891" w:rsidRDefault="00117891">
      <w:pPr>
        <w:jc w:val="center"/>
        <w:rPr>
          <w:b/>
          <w:bCs/>
          <w:color w:val="000000"/>
          <w:sz w:val="28"/>
          <w:szCs w:val="28"/>
          <w:u w:val="single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lastRenderedPageBreak/>
        <w:t>Паспорт муниципальной программы</w:t>
      </w:r>
    </w:p>
    <w:p w:rsidR="00117891" w:rsidRDefault="00117891">
      <w:pPr>
        <w:jc w:val="center"/>
        <w:rPr>
          <w:b/>
          <w:bCs/>
          <w:color w:val="000000"/>
          <w:sz w:val="28"/>
          <w:szCs w:val="28"/>
          <w:u w:val="single"/>
          <w:lang w:val="ru-RU" w:eastAsia="ru-RU"/>
        </w:rPr>
      </w:pPr>
      <w:r>
        <w:rPr>
          <w:b/>
          <w:bCs/>
          <w:color w:val="000000"/>
          <w:sz w:val="28"/>
          <w:szCs w:val="28"/>
          <w:u w:val="single"/>
          <w:lang w:val="ru-RU" w:eastAsia="ru-RU"/>
        </w:rPr>
        <w:t xml:space="preserve">«Молодежь муниципального образования город Аткарск </w:t>
      </w:r>
    </w:p>
    <w:p w:rsidR="00117891" w:rsidRDefault="00117891">
      <w:pPr>
        <w:jc w:val="center"/>
        <w:rPr>
          <w:color w:val="000000"/>
          <w:sz w:val="24"/>
          <w:szCs w:val="24"/>
          <w:u w:val="single"/>
          <w:lang w:val="ru-RU" w:eastAsia="ru-RU"/>
        </w:rPr>
      </w:pPr>
      <w:r>
        <w:rPr>
          <w:b/>
          <w:bCs/>
          <w:color w:val="000000"/>
          <w:sz w:val="28"/>
          <w:szCs w:val="28"/>
          <w:u w:val="single"/>
          <w:lang w:val="ru-RU" w:eastAsia="ru-RU"/>
        </w:rPr>
        <w:t>на 2021-2023 годы»</w:t>
      </w:r>
    </w:p>
    <w:p w:rsidR="00117891" w:rsidRPr="0081194F" w:rsidRDefault="00117891">
      <w:pPr>
        <w:jc w:val="center"/>
        <w:rPr>
          <w:sz w:val="24"/>
          <w:szCs w:val="24"/>
          <w:u w:val="single"/>
          <w:lang w:val="ru-RU"/>
        </w:rPr>
      </w:pPr>
      <w:r>
        <w:rPr>
          <w:color w:val="000000"/>
          <w:sz w:val="24"/>
          <w:szCs w:val="24"/>
          <w:u w:val="single"/>
          <w:lang w:val="ru-RU" w:eastAsia="ru-RU"/>
        </w:rPr>
        <w:t>(наименование муниципальной программы)</w:t>
      </w:r>
    </w:p>
    <w:p w:rsidR="00117891" w:rsidRPr="0081194F" w:rsidRDefault="00117891">
      <w:pPr>
        <w:jc w:val="center"/>
        <w:rPr>
          <w:sz w:val="24"/>
          <w:szCs w:val="24"/>
          <w:u w:val="single"/>
          <w:lang w:val="ru-RU"/>
        </w:rPr>
      </w:pPr>
    </w:p>
    <w:tbl>
      <w:tblPr>
        <w:tblW w:w="5151" w:type="pct"/>
        <w:tblInd w:w="-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5"/>
        <w:gridCol w:w="1487"/>
        <w:gridCol w:w="1399"/>
        <w:gridCol w:w="1299"/>
        <w:gridCol w:w="1892"/>
      </w:tblGrid>
      <w:tr w:rsidR="00117891" w:rsidRPr="0024341C" w:rsidTr="004A11E0">
        <w:trPr>
          <w:trHeight w:val="595"/>
        </w:trPr>
        <w:tc>
          <w:tcPr>
            <w:tcW w:w="19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7891" w:rsidRPr="00B53333" w:rsidRDefault="00117891" w:rsidP="00AF5870">
            <w:pPr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B53333">
              <w:rPr>
                <w:color w:val="000000"/>
                <w:sz w:val="24"/>
                <w:szCs w:val="24"/>
                <w:lang w:val="ru-RU" w:eastAsia="ru-RU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3041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7891" w:rsidRDefault="00117891" w:rsidP="000428EE">
            <w:pPr>
              <w:contextualSpacing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11E5F">
              <w:rPr>
                <w:color w:val="000000"/>
                <w:sz w:val="24"/>
                <w:szCs w:val="24"/>
                <w:lang w:val="ru-RU" w:eastAsia="ru-RU"/>
              </w:rPr>
              <w:t>«Федеральный закон от 06.10.2003 г. №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11E5F">
              <w:rPr>
                <w:color w:val="000000"/>
                <w:sz w:val="24"/>
                <w:szCs w:val="24"/>
                <w:lang w:val="ru-RU" w:eastAsia="ru-RU"/>
              </w:rPr>
              <w:t>131-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11E5F">
              <w:rPr>
                <w:color w:val="000000"/>
                <w:sz w:val="24"/>
                <w:szCs w:val="24"/>
                <w:lang w:val="ru-RU" w:eastAsia="ru-RU"/>
              </w:rPr>
              <w:t xml:space="preserve">Ф3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211E5F">
              <w:rPr>
                <w:color w:val="000000"/>
                <w:sz w:val="24"/>
                <w:szCs w:val="24"/>
                <w:lang w:val="ru-RU" w:eastAsia="ru-RU"/>
              </w:rPr>
              <w:t>«Об общих принципах организации местного самоуправления в Российской Федерации»;</w:t>
            </w:r>
          </w:p>
          <w:p w:rsidR="00117891" w:rsidRDefault="00117891" w:rsidP="000428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  <w:lang w:val="ru-RU" w:eastAsia="ru-RU" w:bidi="ar-SA"/>
              </w:rPr>
            </w:pPr>
          </w:p>
          <w:p w:rsidR="00117891" w:rsidRPr="00B53333" w:rsidRDefault="00117891" w:rsidP="000428E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6B369E">
              <w:rPr>
                <w:sz w:val="24"/>
                <w:szCs w:val="24"/>
                <w:lang w:val="ru-RU" w:eastAsia="ru-RU" w:bidi="ar-SA"/>
              </w:rPr>
              <w:t>ПОСТАНОВЛЕНИЕ ПРАВИТЕЛЬСТВО САРАТОВСКОЙ ОБЛАСТИ</w:t>
            </w:r>
            <w:r w:rsidR="000428EE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6B369E">
              <w:rPr>
                <w:sz w:val="24"/>
                <w:szCs w:val="24"/>
                <w:lang w:val="ru-RU" w:eastAsia="ru-RU" w:bidi="ar-SA"/>
              </w:rPr>
              <w:t xml:space="preserve">от 30 августа 2017 года </w:t>
            </w:r>
            <w:r w:rsidR="000428EE">
              <w:rPr>
                <w:sz w:val="24"/>
                <w:szCs w:val="24"/>
                <w:lang w:val="ru-RU" w:eastAsia="ru-RU" w:bidi="ar-SA"/>
              </w:rPr>
              <w:t>№</w:t>
            </w:r>
            <w:r w:rsidRPr="006B369E">
              <w:rPr>
                <w:sz w:val="24"/>
                <w:szCs w:val="24"/>
                <w:lang w:val="ru-RU" w:eastAsia="ru-RU" w:bidi="ar-SA"/>
              </w:rPr>
              <w:t xml:space="preserve"> 451-П</w:t>
            </w:r>
            <w:r w:rsidR="000428EE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6B369E">
              <w:rPr>
                <w:sz w:val="24"/>
                <w:szCs w:val="24"/>
                <w:lang w:val="ru-RU" w:eastAsia="ru-RU" w:bidi="ar-SA"/>
              </w:rPr>
              <w:t>О государственной программе Саратовской области "Патриотическое</w:t>
            </w: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6B369E">
              <w:rPr>
                <w:sz w:val="24"/>
                <w:szCs w:val="24"/>
                <w:lang w:val="ru-RU" w:eastAsia="ru-RU" w:bidi="ar-SA"/>
              </w:rPr>
              <w:t>воспитание граждан в Саратовской области</w:t>
            </w:r>
            <w:proofErr w:type="gramStart"/>
            <w:r w:rsidRPr="006B369E">
              <w:rPr>
                <w:sz w:val="24"/>
                <w:szCs w:val="24"/>
                <w:lang w:val="ru-RU" w:eastAsia="ru-RU" w:bidi="ar-SA"/>
              </w:rPr>
              <w:t>"(</w:t>
            </w:r>
            <w:proofErr w:type="gramEnd"/>
            <w:r w:rsidRPr="006B369E">
              <w:rPr>
                <w:sz w:val="24"/>
                <w:szCs w:val="24"/>
                <w:lang w:val="ru-RU" w:eastAsia="ru-RU" w:bidi="ar-SA"/>
              </w:rPr>
              <w:t>с изменениями на 31 декабря 2019 года)</w:t>
            </w:r>
          </w:p>
        </w:tc>
      </w:tr>
      <w:tr w:rsidR="00117891" w:rsidRPr="00211E5F" w:rsidTr="004A11E0">
        <w:trPr>
          <w:trHeight w:val="1368"/>
        </w:trPr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891" w:rsidRPr="00B53333" w:rsidRDefault="00117891" w:rsidP="00AF5870">
            <w:pPr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B53333">
              <w:rPr>
                <w:color w:val="000000"/>
                <w:sz w:val="24"/>
                <w:szCs w:val="24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30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7891" w:rsidRPr="00B53333" w:rsidRDefault="00117891" w:rsidP="000428E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val="ru-RU"/>
              </w:rPr>
              <w:t>Аткарского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</w:tr>
      <w:tr w:rsidR="00117891" w:rsidRPr="006C30BF" w:rsidTr="004A11E0">
        <w:trPr>
          <w:trHeight w:val="398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AF5870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B53333">
              <w:rPr>
                <w:color w:val="000000"/>
                <w:sz w:val="24"/>
                <w:szCs w:val="24"/>
                <w:lang w:val="ru-RU" w:eastAsia="ru-RU"/>
              </w:rPr>
              <w:t>Соисполнители муниципальной программы</w:t>
            </w:r>
          </w:p>
        </w:tc>
        <w:tc>
          <w:tcPr>
            <w:tcW w:w="3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16315B" w:rsidRDefault="00117891" w:rsidP="000428EE">
            <w:pPr>
              <w:snapToGrid w:val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17891" w:rsidRPr="0024341C" w:rsidTr="004A11E0">
        <w:trPr>
          <w:trHeight w:val="586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FB02B4" w:rsidRDefault="00117891" w:rsidP="00AF5870">
            <w:pPr>
              <w:contextualSpacing/>
              <w:rPr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FB02B4">
              <w:rPr>
                <w:color w:val="000000"/>
                <w:sz w:val="24"/>
                <w:szCs w:val="24"/>
                <w:lang w:val="ru-RU" w:eastAsia="ru-RU"/>
              </w:rPr>
              <w:t>Участники муниципальной программы</w:t>
            </w:r>
          </w:p>
        </w:tc>
        <w:tc>
          <w:tcPr>
            <w:tcW w:w="3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FB02B4" w:rsidRDefault="00117891" w:rsidP="000428EE">
            <w:pPr>
              <w:contextualSpacing/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общеобразовательное учреждение –</w:t>
            </w:r>
            <w:r w:rsidRPr="0016315B">
              <w:rPr>
                <w:sz w:val="24"/>
                <w:szCs w:val="24"/>
                <w:lang w:val="ru-RU"/>
              </w:rPr>
              <w:t xml:space="preserve"> средняя</w:t>
            </w:r>
            <w:r>
              <w:rPr>
                <w:sz w:val="24"/>
                <w:szCs w:val="24"/>
                <w:lang w:val="ru-RU"/>
              </w:rPr>
              <w:t xml:space="preserve"> общеобразовательная</w:t>
            </w:r>
            <w:r w:rsidRPr="0016315B">
              <w:rPr>
                <w:sz w:val="24"/>
                <w:szCs w:val="24"/>
                <w:lang w:val="ru-RU"/>
              </w:rPr>
              <w:t xml:space="preserve"> школа №1 имени 397-й </w:t>
            </w:r>
            <w:proofErr w:type="spellStart"/>
            <w:r w:rsidRPr="0016315B">
              <w:rPr>
                <w:sz w:val="24"/>
                <w:szCs w:val="24"/>
                <w:lang w:val="ru-RU"/>
              </w:rPr>
              <w:t>Сарненской</w:t>
            </w:r>
            <w:proofErr w:type="spellEnd"/>
            <w:r w:rsidRPr="0016315B">
              <w:rPr>
                <w:sz w:val="24"/>
                <w:szCs w:val="24"/>
                <w:lang w:val="ru-RU"/>
              </w:rPr>
              <w:t xml:space="preserve"> дивизии</w:t>
            </w:r>
            <w:r>
              <w:rPr>
                <w:sz w:val="24"/>
                <w:szCs w:val="24"/>
                <w:lang w:val="ru-RU"/>
              </w:rPr>
              <w:t xml:space="preserve"> г. Аткарска Саратовской области</w:t>
            </w:r>
          </w:p>
        </w:tc>
      </w:tr>
      <w:tr w:rsidR="00117891" w:rsidRPr="0075439C" w:rsidTr="004A11E0">
        <w:trPr>
          <w:trHeight w:val="389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AF5870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B53333">
              <w:rPr>
                <w:color w:val="000000"/>
                <w:sz w:val="24"/>
                <w:szCs w:val="24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3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211E5F" w:rsidRDefault="00117891" w:rsidP="000428EE">
            <w:pPr>
              <w:snapToGrid w:val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Отсутствуют</w:t>
            </w:r>
          </w:p>
        </w:tc>
      </w:tr>
      <w:tr w:rsidR="00117891" w:rsidRPr="00211E5F" w:rsidTr="004A11E0">
        <w:trPr>
          <w:trHeight w:val="586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AF5870">
            <w:pPr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B53333">
              <w:rPr>
                <w:color w:val="000000"/>
                <w:sz w:val="24"/>
                <w:szCs w:val="24"/>
                <w:lang w:val="ru-RU" w:eastAsia="ru-RU"/>
              </w:rPr>
              <w:t>Утверждаемые ведомственные программы в сфере реализации муниципальной программы</w:t>
            </w:r>
          </w:p>
        </w:tc>
        <w:tc>
          <w:tcPr>
            <w:tcW w:w="3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211E5F" w:rsidRDefault="00117891" w:rsidP="000428EE">
            <w:pPr>
              <w:snapToGrid w:val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Отсутствуют</w:t>
            </w:r>
          </w:p>
        </w:tc>
      </w:tr>
      <w:tr w:rsidR="00117891" w:rsidRPr="0024341C" w:rsidTr="004A11E0">
        <w:trPr>
          <w:trHeight w:val="998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AF5870">
            <w:pPr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B53333">
              <w:rPr>
                <w:color w:val="000000"/>
                <w:sz w:val="24"/>
                <w:szCs w:val="24"/>
                <w:lang w:val="ru-RU" w:eastAsia="ru-RU"/>
              </w:rPr>
              <w:t>Цели муниципальной программы</w:t>
            </w:r>
          </w:p>
        </w:tc>
        <w:tc>
          <w:tcPr>
            <w:tcW w:w="3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893538" w:rsidRDefault="000428EE" w:rsidP="00D43317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 w:eastAsia="ru-RU" w:bidi="ar-SA"/>
              </w:rPr>
              <w:t>- Ф</w:t>
            </w:r>
            <w:r w:rsidR="00117891" w:rsidRPr="00893538">
              <w:rPr>
                <w:sz w:val="24"/>
                <w:szCs w:val="24"/>
                <w:lang w:val="ru-RU" w:eastAsia="ru-RU" w:bidi="ar-SA"/>
              </w:rPr>
              <w:t>ормирование у граждан социально значимых</w:t>
            </w: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117891" w:rsidRPr="00893538">
              <w:rPr>
                <w:sz w:val="24"/>
                <w:szCs w:val="24"/>
                <w:lang w:val="ru-RU" w:eastAsia="ru-RU" w:bidi="ar-SA"/>
              </w:rPr>
              <w:t>патриотических ценностей, взглядов и убеждений,</w:t>
            </w: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117891" w:rsidRPr="00893538">
              <w:rPr>
                <w:sz w:val="24"/>
                <w:szCs w:val="24"/>
                <w:lang w:val="ru-RU" w:eastAsia="ru-RU" w:bidi="ar-SA"/>
              </w:rPr>
              <w:t>уважения к культурному и историческому прошлому</w:t>
            </w: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117891" w:rsidRPr="00893538">
              <w:rPr>
                <w:sz w:val="24"/>
                <w:szCs w:val="24"/>
                <w:lang w:val="ru-RU" w:eastAsia="ru-RU" w:bidi="ar-SA"/>
              </w:rPr>
              <w:t>страны, позитивного отношения к военной</w:t>
            </w: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117891" w:rsidRPr="00893538">
              <w:rPr>
                <w:sz w:val="24"/>
                <w:szCs w:val="24"/>
                <w:lang w:val="ru-RU" w:eastAsia="ru-RU" w:bidi="ar-SA"/>
              </w:rPr>
              <w:t>службе и положительной мотивации у граждан</w:t>
            </w: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117891" w:rsidRPr="00893538">
              <w:rPr>
                <w:sz w:val="24"/>
                <w:szCs w:val="24"/>
                <w:lang w:val="ru-RU" w:eastAsia="ru-RU" w:bidi="ar-SA"/>
              </w:rPr>
              <w:t>относительно прохождения военной службы</w:t>
            </w:r>
            <w:r w:rsidR="00117891">
              <w:rPr>
                <w:sz w:val="24"/>
                <w:szCs w:val="24"/>
                <w:lang w:val="ru-RU" w:eastAsia="ru-RU" w:bidi="ar-SA"/>
              </w:rPr>
              <w:t>;</w:t>
            </w:r>
          </w:p>
          <w:p w:rsidR="00117891" w:rsidRPr="00B53333" w:rsidRDefault="00117891" w:rsidP="00D43317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D2D2D"/>
                <w:spacing w:val="2"/>
                <w:sz w:val="18"/>
                <w:szCs w:val="18"/>
                <w:shd w:val="clear" w:color="auto" w:fill="FFFFFF"/>
                <w:lang w:val="ru-RU"/>
              </w:rPr>
              <w:t>-</w:t>
            </w:r>
            <w:r w:rsidRPr="00B44818">
              <w:rPr>
                <w:sz w:val="24"/>
                <w:szCs w:val="24"/>
                <w:lang w:val="ru-RU"/>
              </w:rPr>
              <w:t xml:space="preserve"> создание условий для социализации и эффективной самореализации молодежи, развития ее потенциала в интересах </w:t>
            </w:r>
            <w:r>
              <w:rPr>
                <w:sz w:val="24"/>
                <w:szCs w:val="24"/>
                <w:lang w:val="ru-RU"/>
              </w:rPr>
              <w:t>муниципального образования «Город Аткарск».</w:t>
            </w:r>
          </w:p>
        </w:tc>
      </w:tr>
      <w:tr w:rsidR="00117891" w:rsidRPr="0024341C" w:rsidTr="004A11E0">
        <w:trPr>
          <w:trHeight w:val="286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AF5870">
            <w:pPr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B53333">
              <w:rPr>
                <w:color w:val="000000"/>
                <w:sz w:val="24"/>
                <w:szCs w:val="24"/>
                <w:lang w:val="ru-RU" w:eastAsia="ru-RU"/>
              </w:rPr>
              <w:t>Задачи муниципальной программы</w:t>
            </w:r>
          </w:p>
        </w:tc>
        <w:tc>
          <w:tcPr>
            <w:tcW w:w="3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D15B77" w:rsidRDefault="00117891" w:rsidP="00D43317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- </w:t>
            </w:r>
            <w:r w:rsidR="000428EE">
              <w:rPr>
                <w:sz w:val="24"/>
                <w:szCs w:val="24"/>
                <w:lang w:val="ru-RU" w:eastAsia="ru-RU" w:bidi="ar-SA"/>
              </w:rPr>
              <w:t>Ф</w:t>
            </w:r>
            <w:r w:rsidRPr="00D15B77">
              <w:rPr>
                <w:sz w:val="24"/>
                <w:szCs w:val="24"/>
                <w:lang w:val="ru-RU" w:eastAsia="ru-RU" w:bidi="ar-SA"/>
              </w:rPr>
              <w:t>ормирование у граждан гражданско-патриотического</w:t>
            </w:r>
            <w:r w:rsidR="000428EE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D15B77">
              <w:rPr>
                <w:sz w:val="24"/>
                <w:szCs w:val="24"/>
                <w:lang w:val="ru-RU" w:eastAsia="ru-RU" w:bidi="ar-SA"/>
              </w:rPr>
              <w:t xml:space="preserve">сознания; </w:t>
            </w:r>
          </w:p>
          <w:p w:rsidR="00117891" w:rsidRPr="00D15B77" w:rsidRDefault="00117891" w:rsidP="00D43317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- </w:t>
            </w:r>
            <w:r w:rsidRPr="00D15B77">
              <w:rPr>
                <w:sz w:val="24"/>
                <w:szCs w:val="24"/>
                <w:lang w:val="ru-RU" w:eastAsia="ru-RU" w:bidi="ar-SA"/>
              </w:rPr>
              <w:t>формирование у молодого поколения положительной</w:t>
            </w:r>
            <w:r w:rsidR="000428EE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D15B77">
              <w:rPr>
                <w:sz w:val="24"/>
                <w:szCs w:val="24"/>
                <w:lang w:val="ru-RU" w:eastAsia="ru-RU" w:bidi="ar-SA"/>
              </w:rPr>
              <w:t>мотивации к службе в Вооруженных Силах</w:t>
            </w:r>
            <w:r w:rsidR="000428EE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D15B77">
              <w:rPr>
                <w:sz w:val="24"/>
                <w:szCs w:val="24"/>
                <w:lang w:val="ru-RU" w:eastAsia="ru-RU" w:bidi="ar-SA"/>
              </w:rPr>
              <w:t>Российской Федерации</w:t>
            </w:r>
            <w:r>
              <w:rPr>
                <w:sz w:val="24"/>
                <w:szCs w:val="24"/>
                <w:lang w:val="ru-RU" w:eastAsia="ru-RU" w:bidi="ar-SA"/>
              </w:rPr>
              <w:t>;</w:t>
            </w:r>
          </w:p>
          <w:p w:rsidR="00117891" w:rsidRPr="00FB02B4" w:rsidRDefault="00117891" w:rsidP="00D43317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привлечение</w:t>
            </w:r>
            <w:r w:rsidRPr="00FB02B4">
              <w:rPr>
                <w:sz w:val="24"/>
                <w:szCs w:val="24"/>
                <w:lang w:val="ru-RU"/>
              </w:rPr>
              <w:t xml:space="preserve"> молодежи к участию в общественно-политической жизни, профессиональная ориентация молодежи;</w:t>
            </w:r>
          </w:p>
          <w:p w:rsidR="00117891" w:rsidRDefault="00117891" w:rsidP="00D43317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53333">
              <w:rPr>
                <w:sz w:val="24"/>
                <w:szCs w:val="24"/>
                <w:lang w:val="ru-RU"/>
              </w:rPr>
              <w:t>- поддержка деятельности детских и молодежных организаций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17891" w:rsidRDefault="00117891" w:rsidP="00D4331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- развитие системы патриотического воспитания;</w:t>
            </w:r>
          </w:p>
          <w:p w:rsidR="00117891" w:rsidRPr="00B53333" w:rsidRDefault="00117891" w:rsidP="00D43317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- развитие у граждан гражданско-патриотического сознания.</w:t>
            </w:r>
          </w:p>
        </w:tc>
      </w:tr>
      <w:tr w:rsidR="00117891" w:rsidRPr="0024341C" w:rsidTr="004A11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68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AF5870">
            <w:pPr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B53333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3F4360" w:rsidRDefault="00117891" w:rsidP="00D43317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- увеличение числа</w:t>
            </w:r>
            <w:r w:rsidRPr="003F4360">
              <w:rPr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sz w:val="24"/>
                <w:szCs w:val="24"/>
                <w:lang w:val="ru-RU" w:eastAsia="ru-RU" w:bidi="ar-SA"/>
              </w:rPr>
              <w:t>молодежи</w:t>
            </w:r>
            <w:r w:rsidRPr="003F4360">
              <w:rPr>
                <w:sz w:val="24"/>
                <w:szCs w:val="24"/>
                <w:lang w:val="ru-RU" w:eastAsia="ru-RU" w:bidi="ar-SA"/>
              </w:rPr>
              <w:t>, участвующих в мероприятиях по</w:t>
            </w: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3F4360">
              <w:rPr>
                <w:sz w:val="24"/>
                <w:szCs w:val="24"/>
                <w:lang w:val="ru-RU" w:eastAsia="ru-RU" w:bidi="ar-SA"/>
              </w:rPr>
              <w:t>гражданско-патриотическому  воспитанию</w:t>
            </w:r>
            <w:r>
              <w:rPr>
                <w:sz w:val="24"/>
                <w:szCs w:val="24"/>
                <w:lang w:val="ru-RU" w:eastAsia="ru-RU" w:bidi="ar-SA"/>
              </w:rPr>
              <w:t>;</w:t>
            </w:r>
          </w:p>
          <w:p w:rsidR="00117891" w:rsidRPr="00B53333" w:rsidRDefault="00117891" w:rsidP="00D43317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- увеличение </w:t>
            </w:r>
            <w:r w:rsidRPr="003F4360">
              <w:rPr>
                <w:sz w:val="24"/>
                <w:szCs w:val="24"/>
                <w:lang w:val="ru-RU" w:eastAsia="ru-RU" w:bidi="ar-SA"/>
              </w:rPr>
              <w:t>количеств</w:t>
            </w:r>
            <w:r>
              <w:rPr>
                <w:sz w:val="24"/>
                <w:szCs w:val="24"/>
                <w:lang w:val="ru-RU" w:eastAsia="ru-RU" w:bidi="ar-SA"/>
              </w:rPr>
              <w:t>а</w:t>
            </w:r>
            <w:r w:rsidRPr="003F4360">
              <w:rPr>
                <w:sz w:val="24"/>
                <w:szCs w:val="24"/>
                <w:lang w:val="ru-RU" w:eastAsia="ru-RU" w:bidi="ar-SA"/>
              </w:rPr>
              <w:t xml:space="preserve"> действующих патриотических</w:t>
            </w:r>
            <w:r w:rsidR="000428EE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3F4360">
              <w:rPr>
                <w:sz w:val="24"/>
                <w:szCs w:val="24"/>
                <w:lang w:val="ru-RU" w:eastAsia="ru-RU" w:bidi="ar-SA"/>
              </w:rPr>
              <w:t xml:space="preserve">объединений, клубов, поисковых отрядов, историко-патриотических, героико-патриотических и военно-патриотических школьных музеев и уголков </w:t>
            </w:r>
            <w:proofErr w:type="spellStart"/>
            <w:r w:rsidRPr="003F4360">
              <w:rPr>
                <w:sz w:val="24"/>
                <w:szCs w:val="24"/>
                <w:lang w:val="ru-RU" w:eastAsia="ru-RU" w:bidi="ar-SA"/>
              </w:rPr>
              <w:t>боевойславы</w:t>
            </w:r>
            <w:proofErr w:type="spellEnd"/>
            <w:r w:rsidRPr="003F4360">
              <w:rPr>
                <w:sz w:val="24"/>
                <w:szCs w:val="24"/>
                <w:lang w:val="ru-RU" w:eastAsia="ru-RU" w:bidi="ar-SA"/>
              </w:rPr>
              <w:t xml:space="preserve"> в образовательных организациях </w:t>
            </w:r>
            <w:r>
              <w:rPr>
                <w:sz w:val="24"/>
                <w:szCs w:val="24"/>
                <w:lang w:val="ru-RU" w:eastAsia="ru-RU" w:bidi="ar-SA"/>
              </w:rPr>
              <w:t>района.</w:t>
            </w:r>
          </w:p>
        </w:tc>
      </w:tr>
      <w:tr w:rsidR="00117891" w:rsidRPr="00211E5F" w:rsidTr="004A11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1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AF5870">
            <w:pPr>
              <w:pStyle w:val="a8"/>
              <w:rPr>
                <w:sz w:val="24"/>
                <w:szCs w:val="24"/>
                <w:lang w:val="ru-RU"/>
              </w:rPr>
            </w:pPr>
            <w:r w:rsidRPr="00B53333">
              <w:rPr>
                <w:sz w:val="24"/>
                <w:szCs w:val="24"/>
                <w:lang w:val="ru-RU"/>
              </w:rPr>
              <w:t>Сроки и этапы реализации муниципальной программы</w:t>
            </w:r>
          </w:p>
        </w:tc>
        <w:tc>
          <w:tcPr>
            <w:tcW w:w="3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D43317">
            <w:pPr>
              <w:pStyle w:val="a8"/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5333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Pr="00B533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- 2023</w:t>
            </w:r>
            <w:r w:rsidRPr="00B53333">
              <w:rPr>
                <w:sz w:val="24"/>
                <w:szCs w:val="24"/>
              </w:rPr>
              <w:t xml:space="preserve"> </w:t>
            </w:r>
            <w:r w:rsidRPr="00B53333">
              <w:rPr>
                <w:sz w:val="24"/>
                <w:szCs w:val="24"/>
                <w:lang w:val="ru-RU"/>
              </w:rPr>
              <w:t>год</w:t>
            </w:r>
            <w:r>
              <w:rPr>
                <w:sz w:val="24"/>
                <w:szCs w:val="24"/>
                <w:lang w:val="ru-RU"/>
              </w:rPr>
              <w:t>ы</w:t>
            </w:r>
          </w:p>
        </w:tc>
      </w:tr>
      <w:tr w:rsidR="00117891" w:rsidRPr="00211E5F" w:rsidTr="004A11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1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AF5870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D43317">
            <w:pPr>
              <w:pStyle w:val="a8"/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53333">
              <w:rPr>
                <w:sz w:val="24"/>
                <w:szCs w:val="24"/>
                <w:lang w:val="ru-RU"/>
              </w:rPr>
              <w:t>расход (тыс. руб</w:t>
            </w:r>
            <w:r>
              <w:rPr>
                <w:sz w:val="24"/>
                <w:szCs w:val="24"/>
                <w:lang w:val="ru-RU"/>
              </w:rPr>
              <w:t>.</w:t>
            </w:r>
            <w:r w:rsidRPr="00B53333">
              <w:rPr>
                <w:sz w:val="24"/>
                <w:szCs w:val="24"/>
                <w:lang w:val="ru-RU"/>
              </w:rPr>
              <w:t>)</w:t>
            </w:r>
          </w:p>
        </w:tc>
      </w:tr>
      <w:tr w:rsidR="00117891" w:rsidRPr="00211E5F" w:rsidTr="004A11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AF5870">
            <w:pPr>
              <w:pStyle w:val="a8"/>
              <w:rPr>
                <w:sz w:val="24"/>
                <w:szCs w:val="24"/>
                <w:lang w:val="ru-RU"/>
              </w:rPr>
            </w:pPr>
            <w:r w:rsidRPr="00B53333">
              <w:rPr>
                <w:sz w:val="24"/>
                <w:szCs w:val="24"/>
                <w:lang w:val="ru-RU"/>
              </w:rPr>
              <w:t>Объем финансового обеспечения муниципальной программы, в том числе по годам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D43317">
            <w:pPr>
              <w:pStyle w:val="a8"/>
              <w:widowControl w:val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53333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D43317">
            <w:pPr>
              <w:pStyle w:val="a8"/>
              <w:widowControl w:val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D43317">
            <w:pPr>
              <w:pStyle w:val="a8"/>
              <w:widowControl w:val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D43317">
            <w:pPr>
              <w:pStyle w:val="a8"/>
              <w:widowControl w:val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 год</w:t>
            </w:r>
          </w:p>
        </w:tc>
      </w:tr>
      <w:tr w:rsidR="00117891" w:rsidRPr="00211E5F" w:rsidTr="004A11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AF5870">
            <w:pPr>
              <w:pStyle w:val="a8"/>
              <w:rPr>
                <w:b/>
                <w:bCs/>
                <w:sz w:val="24"/>
                <w:szCs w:val="24"/>
                <w:lang w:val="ru-RU"/>
              </w:rPr>
            </w:pPr>
            <w:r w:rsidRPr="00B53333">
              <w:rPr>
                <w:sz w:val="24"/>
                <w:szCs w:val="24"/>
                <w:lang w:val="ru-RU"/>
              </w:rPr>
              <w:t>Бюджет муниципального образования город Аткарск (прогнозно)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D43317">
            <w:pPr>
              <w:pStyle w:val="a8"/>
              <w:widowControl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480</w:t>
            </w:r>
            <w:r w:rsidRPr="00B53333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D43317">
            <w:pPr>
              <w:pStyle w:val="a8"/>
              <w:widowControl w:val="0"/>
              <w:ind w:left="144" w:right="-174" w:hanging="144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16</w:t>
            </w:r>
            <w:r w:rsidRPr="00B5333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D43317">
            <w:pPr>
              <w:pStyle w:val="a8"/>
              <w:widowControl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16</w:t>
            </w:r>
            <w:r w:rsidRPr="00B5333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D43317">
            <w:pPr>
              <w:pStyle w:val="a8"/>
              <w:widowControl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16</w:t>
            </w:r>
            <w:r w:rsidRPr="00B5333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17891" w:rsidRPr="00211E5F" w:rsidTr="004A11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AF5870">
            <w:pPr>
              <w:pStyle w:val="a8"/>
              <w:rPr>
                <w:sz w:val="24"/>
                <w:szCs w:val="24"/>
              </w:rPr>
            </w:pPr>
            <w:r w:rsidRPr="00B53333">
              <w:rPr>
                <w:sz w:val="24"/>
                <w:szCs w:val="24"/>
                <w:lang w:val="ru-RU"/>
              </w:rPr>
              <w:t>Федеральный бюджет (прогнозно)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AF5C05" w:rsidRDefault="00117891" w:rsidP="00D43317">
            <w:pPr>
              <w:pStyle w:val="a8"/>
              <w:widowControl w:val="0"/>
              <w:snapToGrid w:val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D43317">
            <w:pPr>
              <w:pStyle w:val="a8"/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D43317">
            <w:pPr>
              <w:pStyle w:val="a8"/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D43317">
            <w:pPr>
              <w:pStyle w:val="a8"/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117891" w:rsidRPr="00211E5F" w:rsidTr="004A11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AF5870">
            <w:pPr>
              <w:pStyle w:val="a8"/>
              <w:rPr>
                <w:sz w:val="24"/>
                <w:szCs w:val="24"/>
              </w:rPr>
            </w:pPr>
            <w:r w:rsidRPr="00B53333">
              <w:rPr>
                <w:sz w:val="24"/>
                <w:szCs w:val="24"/>
                <w:lang w:val="ru-RU"/>
              </w:rPr>
              <w:t>Областной бюджет (прогнозно)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AF5C05" w:rsidRDefault="00117891" w:rsidP="00D43317">
            <w:pPr>
              <w:pStyle w:val="a8"/>
              <w:widowControl w:val="0"/>
              <w:snapToGrid w:val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D43317">
            <w:pPr>
              <w:pStyle w:val="a8"/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D43317">
            <w:pPr>
              <w:pStyle w:val="a8"/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D43317">
            <w:pPr>
              <w:pStyle w:val="a8"/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117891" w:rsidRPr="00211E5F" w:rsidTr="004A11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AF5870">
            <w:pPr>
              <w:pStyle w:val="a8"/>
              <w:rPr>
                <w:sz w:val="24"/>
                <w:szCs w:val="24"/>
              </w:rPr>
            </w:pPr>
            <w:r w:rsidRPr="00B53333">
              <w:rPr>
                <w:sz w:val="24"/>
                <w:szCs w:val="24"/>
                <w:lang w:val="ru-RU"/>
              </w:rPr>
              <w:t>Внебюджетные источники (прогнозно)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AF5C05" w:rsidRDefault="00117891" w:rsidP="00D43317">
            <w:pPr>
              <w:pStyle w:val="a8"/>
              <w:widowControl w:val="0"/>
              <w:snapToGrid w:val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D43317">
            <w:pPr>
              <w:pStyle w:val="a8"/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D43317">
            <w:pPr>
              <w:pStyle w:val="a8"/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D43317">
            <w:pPr>
              <w:pStyle w:val="a8"/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117891" w:rsidRPr="0024341C" w:rsidTr="004A11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16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B53333" w:rsidRDefault="00117891" w:rsidP="00AF5870">
            <w:pPr>
              <w:pStyle w:val="a8"/>
              <w:rPr>
                <w:sz w:val="24"/>
                <w:szCs w:val="24"/>
                <w:lang w:val="ru-RU"/>
              </w:rPr>
            </w:pPr>
            <w:r w:rsidRPr="00B53333">
              <w:rPr>
                <w:sz w:val="24"/>
                <w:szCs w:val="24"/>
                <w:lang w:val="ru-RU"/>
              </w:rPr>
              <w:t>Целевые показатели муниципальной программы (индикаторы)</w:t>
            </w:r>
          </w:p>
        </w:tc>
        <w:tc>
          <w:tcPr>
            <w:tcW w:w="3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91" w:rsidRPr="00AF5C05" w:rsidRDefault="00117891" w:rsidP="00D4331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AF5C05">
              <w:rPr>
                <w:color w:val="000000"/>
                <w:sz w:val="24"/>
                <w:szCs w:val="24"/>
                <w:lang w:val="ru-RU" w:eastAsia="ru-RU"/>
              </w:rPr>
              <w:t>- число молодых людей, состоящих в молодежных и детских общественных объединениях и организациях;</w:t>
            </w:r>
          </w:p>
          <w:p w:rsidR="00117891" w:rsidRPr="00AF5C05" w:rsidRDefault="00117891" w:rsidP="00D4331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AF5C05">
              <w:rPr>
                <w:color w:val="000000"/>
                <w:sz w:val="24"/>
                <w:szCs w:val="24"/>
                <w:lang w:val="ru-RU" w:eastAsia="ru-RU"/>
              </w:rPr>
              <w:t>- число молодежи, принимающей участие в добровольческой деятельности;</w:t>
            </w:r>
          </w:p>
          <w:p w:rsidR="00117891" w:rsidRPr="00AF5C05" w:rsidRDefault="00117891" w:rsidP="00D4331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AF5C05">
              <w:rPr>
                <w:color w:val="000000"/>
                <w:sz w:val="24"/>
                <w:szCs w:val="24"/>
                <w:lang w:val="ru-RU" w:eastAsia="ru-RU"/>
              </w:rPr>
              <w:t xml:space="preserve">- число </w:t>
            </w:r>
            <w:proofErr w:type="spellStart"/>
            <w:r w:rsidRPr="00AF5C05">
              <w:rPr>
                <w:color w:val="000000"/>
                <w:sz w:val="24"/>
                <w:szCs w:val="24"/>
                <w:lang w:val="ru-RU" w:eastAsia="ru-RU"/>
              </w:rPr>
              <w:t>профориентационных</w:t>
            </w:r>
            <w:proofErr w:type="spellEnd"/>
            <w:r w:rsidRPr="00AF5C05">
              <w:rPr>
                <w:color w:val="000000"/>
                <w:sz w:val="24"/>
                <w:szCs w:val="24"/>
                <w:lang w:val="ru-RU" w:eastAsia="ru-RU"/>
              </w:rPr>
              <w:t xml:space="preserve"> мероприятий для молодежи;</w:t>
            </w:r>
          </w:p>
          <w:p w:rsidR="00117891" w:rsidRPr="00AF5C05" w:rsidRDefault="00117891" w:rsidP="00D4331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AF5C05">
              <w:rPr>
                <w:color w:val="000000"/>
                <w:sz w:val="24"/>
                <w:szCs w:val="24"/>
                <w:lang w:val="ru-RU" w:eastAsia="ru-RU"/>
              </w:rPr>
              <w:t>- число мероприятий гражданско-патрио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тической </w:t>
            </w:r>
            <w:r w:rsidRPr="00AF5C05">
              <w:rPr>
                <w:color w:val="000000"/>
                <w:sz w:val="24"/>
                <w:szCs w:val="24"/>
                <w:lang w:val="ru-RU" w:eastAsia="ru-RU"/>
              </w:rPr>
              <w:t xml:space="preserve"> направленности с участием молодежи.</w:t>
            </w:r>
          </w:p>
        </w:tc>
      </w:tr>
    </w:tbl>
    <w:p w:rsidR="00117891" w:rsidRDefault="00117891">
      <w:pPr>
        <w:jc w:val="center"/>
        <w:rPr>
          <w:sz w:val="24"/>
          <w:szCs w:val="24"/>
          <w:lang w:val="ru-RU"/>
        </w:rPr>
      </w:pPr>
    </w:p>
    <w:p w:rsidR="00117891" w:rsidRPr="00FF1B91" w:rsidRDefault="00117891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5"/>
      </w:tblGrid>
      <w:tr w:rsidR="00117891" w:rsidRPr="0024341C" w:rsidTr="00197FF5">
        <w:tc>
          <w:tcPr>
            <w:tcW w:w="9905" w:type="dxa"/>
            <w:shd w:val="clear" w:color="auto" w:fill="auto"/>
          </w:tcPr>
          <w:p w:rsidR="00117891" w:rsidRPr="00197FF5" w:rsidRDefault="00117891" w:rsidP="00197FF5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97FF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Характеристика сферы реализации муниципальной программы</w:t>
            </w:r>
          </w:p>
        </w:tc>
      </w:tr>
      <w:tr w:rsidR="00117891" w:rsidRPr="0024341C" w:rsidTr="00197FF5">
        <w:tc>
          <w:tcPr>
            <w:tcW w:w="9905" w:type="dxa"/>
            <w:shd w:val="clear" w:color="auto" w:fill="auto"/>
          </w:tcPr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«Молодежь муниципального образования город Аткарск на 2021-2023 годы» (далее - Программа) разработана в соответствии с Федеральным законом от 06.10.2003 г. №131-ФЗ «Об общих принципах организации местного самоуправления в Российской Федерации», государственной программой </w:t>
            </w:r>
            <w:r w:rsidRPr="00197FF5">
              <w:rPr>
                <w:sz w:val="28"/>
                <w:szCs w:val="28"/>
                <w:lang w:val="ru-RU" w:eastAsia="ru-RU" w:bidi="ar-SA"/>
              </w:rPr>
              <w:t>"Патриотическое воспитание граждан в Саратовской области</w:t>
            </w:r>
            <w:proofErr w:type="gramStart"/>
            <w:r w:rsidRPr="00197FF5">
              <w:rPr>
                <w:sz w:val="28"/>
                <w:szCs w:val="28"/>
                <w:lang w:val="ru-RU" w:eastAsia="ru-RU" w:bidi="ar-SA"/>
              </w:rPr>
              <w:t>"(</w:t>
            </w:r>
            <w:proofErr w:type="gramEnd"/>
            <w:r w:rsidRPr="00197FF5">
              <w:rPr>
                <w:sz w:val="28"/>
                <w:szCs w:val="28"/>
                <w:lang w:val="ru-RU" w:eastAsia="ru-RU" w:bidi="ar-SA"/>
              </w:rPr>
              <w:t xml:space="preserve">с изменениями на 31 декабря 2019 года).  </w:t>
            </w:r>
          </w:p>
          <w:p w:rsidR="00117891" w:rsidRPr="00197FF5" w:rsidRDefault="00117891" w:rsidP="00197FF5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197FF5">
              <w:rPr>
                <w:sz w:val="28"/>
                <w:szCs w:val="28"/>
                <w:lang w:val="ru-RU" w:eastAsia="ru-RU" w:bidi="ar-SA"/>
              </w:rPr>
              <w:t xml:space="preserve">Патриотическое воспитание является составной частью процесса формирования личности гражданина Российской Федерации и представляет собой систематическую и целенаправленную деятельность органов </w:t>
            </w:r>
            <w:r w:rsidRPr="00197FF5">
              <w:rPr>
                <w:sz w:val="28"/>
                <w:szCs w:val="28"/>
                <w:lang w:val="ru-RU" w:eastAsia="ru-RU" w:bidi="ar-SA"/>
              </w:rPr>
              <w:lastRenderedPageBreak/>
              <w:t>государственной власти, органов местного самоуправления, образовательных организаций, общественных объединений, иных организаций и коллективов, семьи по формированию у граждан патриотического сознания, чувства</w:t>
            </w:r>
            <w:r w:rsidR="000428EE" w:rsidRPr="00197FF5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197FF5">
              <w:rPr>
                <w:sz w:val="28"/>
                <w:szCs w:val="28"/>
                <w:lang w:val="ru-RU" w:eastAsia="ru-RU" w:bidi="ar-SA"/>
              </w:rPr>
              <w:t>верности Отечеству, готовности граждан к выполнению конституционного долга.</w:t>
            </w:r>
          </w:p>
          <w:p w:rsidR="00117891" w:rsidRPr="00197FF5" w:rsidRDefault="00117891" w:rsidP="00197FF5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197FF5">
              <w:rPr>
                <w:sz w:val="28"/>
                <w:szCs w:val="28"/>
                <w:lang w:val="ru-RU" w:eastAsia="ru-RU" w:bidi="ar-SA"/>
              </w:rPr>
              <w:t>Муниципальная программа подготовлена на основе накопленных за последние десятилетия знаний, опыта и традиций патриотического воспитания молодежи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</w:t>
            </w:r>
          </w:p>
          <w:p w:rsidR="00117891" w:rsidRPr="00197FF5" w:rsidRDefault="00117891" w:rsidP="00197FF5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sz w:val="28"/>
                <w:szCs w:val="28"/>
                <w:lang w:val="ru-RU"/>
              </w:rPr>
              <w:t xml:space="preserve">Молодежь – это социально-демографическая группа, выделяемая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</w:t>
            </w:r>
            <w:r w:rsidRPr="00197FF5">
              <w:rPr>
                <w:color w:val="000000"/>
                <w:sz w:val="28"/>
                <w:szCs w:val="28"/>
                <w:lang w:val="ru-RU" w:eastAsia="ru-RU"/>
              </w:rPr>
              <w:t xml:space="preserve">молодежи находятся в интервале от 14 до 30 лет включительно.                                       </w:t>
            </w:r>
          </w:p>
          <w:p w:rsidR="00117891" w:rsidRPr="00197FF5" w:rsidRDefault="00117891" w:rsidP="00197FF5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  <w:lang w:val="ru-RU" w:eastAsia="ru-RU" w:bidi="ar-SA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 xml:space="preserve">Программа «Молодежь муниципального образования город Аткарск на 2021 – 2023 годы» </w:t>
            </w:r>
            <w:r w:rsidRPr="00197FF5">
              <w:rPr>
                <w:sz w:val="28"/>
                <w:szCs w:val="28"/>
                <w:lang w:val="ru-RU" w:eastAsia="ru-RU" w:bidi="ar-SA"/>
              </w:rPr>
              <w:t>ориентирована на все социальные слои и возрастные группы граждан области при сохранении приоритета патриотического воспитания детей и молодежи.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 xml:space="preserve">На территории </w:t>
            </w:r>
            <w:proofErr w:type="spellStart"/>
            <w:r w:rsidRPr="00197FF5">
              <w:rPr>
                <w:color w:val="000000"/>
                <w:sz w:val="28"/>
                <w:szCs w:val="28"/>
                <w:lang w:val="ru-RU" w:eastAsia="ru-RU"/>
              </w:rPr>
              <w:t>Аткарского</w:t>
            </w:r>
            <w:proofErr w:type="spellEnd"/>
            <w:r w:rsidRPr="00197FF5">
              <w:rPr>
                <w:color w:val="000000"/>
                <w:sz w:val="28"/>
                <w:szCs w:val="28"/>
                <w:lang w:val="ru-RU" w:eastAsia="ru-RU"/>
              </w:rPr>
              <w:t xml:space="preserve"> муниципального района проживает 8146 молодых людей, из них в городе Аткарске - 5518 человек. 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 xml:space="preserve">Основной принцип реализации программ в сфере молодежной политики – партнерство и межведомственное взаимодействие органов, организаций, учреждений, работающих с молодежью. 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sz w:val="28"/>
                <w:szCs w:val="28"/>
                <w:lang w:val="ru-RU" w:eastAsia="en-US"/>
              </w:rPr>
              <w:t xml:space="preserve">Развитие системы патриотического воспитания является одним из основных направлений в молодежной политике г. Аткарска. </w:t>
            </w:r>
            <w:r w:rsidRPr="00197FF5">
              <w:rPr>
                <w:color w:val="000000"/>
                <w:sz w:val="28"/>
                <w:szCs w:val="28"/>
                <w:lang w:val="ru-RU" w:eastAsia="ru-RU"/>
              </w:rPr>
              <w:t>В целях патриотического воспитания в городе Аткарске на базе МОУ –</w:t>
            </w:r>
            <w:r w:rsidR="000428EE" w:rsidRPr="00197FF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97FF5">
              <w:rPr>
                <w:color w:val="000000"/>
                <w:sz w:val="28"/>
                <w:szCs w:val="28"/>
                <w:lang w:val="ru-RU" w:eastAsia="ru-RU"/>
              </w:rPr>
              <w:t xml:space="preserve">СОШ № 1 имени 397 </w:t>
            </w:r>
            <w:proofErr w:type="spellStart"/>
            <w:r w:rsidRPr="00197FF5">
              <w:rPr>
                <w:color w:val="000000"/>
                <w:sz w:val="28"/>
                <w:szCs w:val="28"/>
                <w:lang w:val="ru-RU" w:eastAsia="ru-RU"/>
              </w:rPr>
              <w:t>Сарненской</w:t>
            </w:r>
            <w:proofErr w:type="spellEnd"/>
            <w:r w:rsidRPr="00197FF5">
              <w:rPr>
                <w:color w:val="000000"/>
                <w:sz w:val="28"/>
                <w:szCs w:val="28"/>
                <w:lang w:val="ru-RU" w:eastAsia="ru-RU"/>
              </w:rPr>
              <w:t xml:space="preserve"> дивизии создан поисковый отряд «Свеча».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97FF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Поисковый отряд «Свеча» был создан в 1996 году в МОУ - СОШ № 1, в которой с 24 декабря 1941 по 15 февраля 1942 года располагался штаб 397 </w:t>
            </w:r>
            <w:proofErr w:type="spellStart"/>
            <w:r w:rsidRPr="00197FF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Сарненской</w:t>
            </w:r>
            <w:proofErr w:type="spellEnd"/>
            <w:r w:rsidRPr="00197FF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стрелковой дивизии, которая формировалась на территории </w:t>
            </w:r>
            <w:proofErr w:type="spellStart"/>
            <w:r w:rsidRPr="00197FF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Аткарского</w:t>
            </w:r>
            <w:proofErr w:type="spellEnd"/>
            <w:r w:rsidRPr="00197FF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района. 18 декабря 1942 года дивизия получила приказ о выезде на Северо–западный фронт. Свой первый и самый кровопролитный бой дивизия приняла у села Рамушево в 26 км от города Старой Руссы Новгородской области. И большая часть первоначального состава, сформированного </w:t>
            </w:r>
            <w:proofErr w:type="gramStart"/>
            <w:r w:rsidRPr="00197FF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</w:t>
            </w:r>
            <w:proofErr w:type="gramEnd"/>
            <w:r w:rsidRPr="00197FF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Pr="00197FF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Аткарском</w:t>
            </w:r>
            <w:proofErr w:type="gramEnd"/>
            <w:r w:rsidRPr="00197FF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районе погибла. С целью поиска и захоронения останков погибших защитников Отечества, установления их имен, розыска родственников </w:t>
            </w:r>
            <w:r w:rsidRPr="00197FF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97FF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поисковый отряд «Свеча» совершил 35 экспедиций в Старорусский район Новгородской области. </w:t>
            </w:r>
            <w:r w:rsidRPr="00197FF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97FF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 1974 года в школе действует Музей Боевой Славы. В настоящее время в музее накоплен и хранится материал  более чем о 200 ветеранах, их личные вещи, наградной материал, воспоминания о боевом пути. За время </w:t>
            </w:r>
            <w:r w:rsidRPr="00197FF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существования музея проведено 13 встреч с ветеранами дивизии. Фонд музея ежегодно пополняется экспонатами с мест боев Великой Отечественной войны. До сих пор поддерживается связь с ветеранами дивизии. </w:t>
            </w:r>
            <w:r w:rsidRPr="00197FF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17891" w:rsidRPr="00197FF5" w:rsidRDefault="00117891" w:rsidP="00197FF5">
            <w:pPr>
              <w:widowControl w:val="0"/>
              <w:shd w:val="clear" w:color="auto" w:fill="FFFFFF"/>
              <w:suppressAutoHyphens w:val="0"/>
              <w:ind w:firstLine="709"/>
              <w:contextualSpacing/>
              <w:jc w:val="both"/>
              <w:rPr>
                <w:rFonts w:ascii="Verdana" w:hAnsi="Verdana"/>
                <w:color w:val="000000"/>
                <w:sz w:val="28"/>
                <w:szCs w:val="28"/>
                <w:lang w:val="ru-RU" w:eastAsia="ru-RU" w:bidi="ar-SA"/>
              </w:rPr>
            </w:pPr>
            <w:r w:rsidRPr="00197FF5">
              <w:rPr>
                <w:color w:val="000000"/>
                <w:sz w:val="28"/>
                <w:szCs w:val="28"/>
                <w:lang w:val="ru-RU" w:eastAsia="ru-RU" w:bidi="ar-SA"/>
              </w:rPr>
              <w:t>Главным результатом 24-летней деятельности поискового отряда «Свеча» является обнаружение и захоронение более 1000 останков советских солдат, найдено 19 медальонов, установлено 9 имен. Родственники найдены.</w:t>
            </w:r>
          </w:p>
          <w:p w:rsidR="00117891" w:rsidRPr="00197FF5" w:rsidRDefault="00117891" w:rsidP="00197FF5">
            <w:pPr>
              <w:widowControl w:val="0"/>
              <w:shd w:val="clear" w:color="auto" w:fill="FFFFFF"/>
              <w:suppressAutoHyphens w:val="0"/>
              <w:ind w:firstLine="709"/>
              <w:contextualSpacing/>
              <w:jc w:val="both"/>
              <w:rPr>
                <w:rFonts w:ascii="Verdana" w:hAnsi="Verdana"/>
                <w:color w:val="000000"/>
                <w:sz w:val="28"/>
                <w:szCs w:val="28"/>
                <w:lang w:val="ru-RU" w:eastAsia="ru-RU" w:bidi="ar-SA"/>
              </w:rPr>
            </w:pPr>
            <w:r w:rsidRPr="00197FF5">
              <w:rPr>
                <w:color w:val="000000"/>
                <w:sz w:val="28"/>
                <w:szCs w:val="28"/>
                <w:lang w:val="ru-RU" w:eastAsia="ru-RU" w:bidi="ar-SA"/>
              </w:rPr>
              <w:t xml:space="preserve">За большой вклад в дело по увековечению памяти погибших солдат при защите Отечества и патриотического воспитания молодежи отряд неоднократно награждался грамотами и благодарственными письмами. Участники поискового движения награждены почетными грамотами Министерства образования и Министерства культуры Саратовской области, Музея Боевой славы г. Саратова, Саратовского областного союза поисковых отрядов «Искатель», администрации города Аткарска и </w:t>
            </w:r>
            <w:proofErr w:type="spellStart"/>
            <w:r w:rsidRPr="00197FF5">
              <w:rPr>
                <w:color w:val="000000"/>
                <w:sz w:val="28"/>
                <w:szCs w:val="28"/>
                <w:lang w:val="ru-RU" w:eastAsia="ru-RU" w:bidi="ar-SA"/>
              </w:rPr>
              <w:t>Аткарского</w:t>
            </w:r>
            <w:proofErr w:type="spellEnd"/>
            <w:r w:rsidRPr="00197FF5">
              <w:rPr>
                <w:color w:val="000000"/>
                <w:sz w:val="28"/>
                <w:szCs w:val="28"/>
                <w:lang w:val="ru-RU" w:eastAsia="ru-RU" w:bidi="ar-SA"/>
              </w:rPr>
              <w:t xml:space="preserve"> района, Военного комиссариата, управления образования, Совета ветеранов, администрации Старорусского района, Штаба поисковой экспедиции «Долина» г. Великий Новгород. Особо активные участники награждены знаком «За активный поиск». </w:t>
            </w:r>
          </w:p>
          <w:p w:rsidR="00117891" w:rsidRPr="00197FF5" w:rsidRDefault="00117891" w:rsidP="00197FF5">
            <w:pPr>
              <w:pStyle w:val="ad"/>
              <w:widowControl w:val="0"/>
              <w:tabs>
                <w:tab w:val="left" w:pos="567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97FF5">
              <w:rPr>
                <w:rFonts w:ascii="Times New Roman" w:hAnsi="Times New Roman"/>
                <w:sz w:val="28"/>
                <w:szCs w:val="28"/>
                <w:lang w:eastAsia="ar-SA"/>
              </w:rPr>
              <w:t>Д</w:t>
            </w:r>
            <w:r w:rsidRPr="00197FF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ля эффективной работы по созданию условий и возможностей для успешной самореализации молодежи, развития ее потенциала в интересах города Аткарска необходимо решение следующих задач:</w:t>
            </w:r>
          </w:p>
          <w:p w:rsidR="00117891" w:rsidRPr="00197FF5" w:rsidRDefault="00117891" w:rsidP="00197FF5">
            <w:pPr>
              <w:pStyle w:val="ad"/>
              <w:widowControl w:val="0"/>
              <w:tabs>
                <w:tab w:val="left" w:pos="567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97FF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 выявление и поддержка активной молодежи, общественно значимых инициатив, общественно полезной деятельности молодежи, молодежных и детских общественных объединений;</w:t>
            </w:r>
          </w:p>
          <w:p w:rsidR="00117891" w:rsidRPr="00197FF5" w:rsidRDefault="00117891" w:rsidP="00197FF5">
            <w:pPr>
              <w:pStyle w:val="ad"/>
              <w:widowControl w:val="0"/>
              <w:tabs>
                <w:tab w:val="left" w:pos="567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97FF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 гражданско-патриотическое воспитание молодежи;</w:t>
            </w:r>
          </w:p>
          <w:p w:rsidR="00117891" w:rsidRPr="00197FF5" w:rsidRDefault="00117891" w:rsidP="00197FF5">
            <w:pPr>
              <w:pStyle w:val="ad"/>
              <w:widowControl w:val="0"/>
              <w:tabs>
                <w:tab w:val="left" w:pos="567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97FF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 вовлечение молодежи в добровольческую деятельность;</w:t>
            </w:r>
          </w:p>
          <w:p w:rsidR="00117891" w:rsidRPr="00197FF5" w:rsidRDefault="00117891" w:rsidP="00197FF5">
            <w:pPr>
              <w:pStyle w:val="ad"/>
              <w:widowControl w:val="0"/>
              <w:tabs>
                <w:tab w:val="left" w:pos="567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97FF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 популяризация здорового образа жизни, культуры безопасности в молодежной среде.</w:t>
            </w:r>
          </w:p>
          <w:p w:rsidR="00117891" w:rsidRPr="00197FF5" w:rsidRDefault="00117891" w:rsidP="00197FF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197FF5">
              <w:rPr>
                <w:sz w:val="28"/>
                <w:szCs w:val="28"/>
                <w:lang w:val="ru-RU" w:eastAsia="en-US"/>
              </w:rPr>
              <w:t xml:space="preserve">остижение целевых показателей программы возможно путем реализации программных мероприятий с активным участием представителей общественных объединений и организаций области, клубов и центров патриотической направленности. </w:t>
            </w:r>
          </w:p>
        </w:tc>
      </w:tr>
      <w:tr w:rsidR="00117891" w:rsidRPr="0024341C" w:rsidTr="00197FF5">
        <w:tc>
          <w:tcPr>
            <w:tcW w:w="9897" w:type="dxa"/>
            <w:shd w:val="clear" w:color="auto" w:fill="auto"/>
          </w:tcPr>
          <w:p w:rsidR="00117891" w:rsidRPr="00197FF5" w:rsidRDefault="00117891" w:rsidP="00197FF5">
            <w:pPr>
              <w:widowControl w:val="0"/>
              <w:numPr>
                <w:ilvl w:val="0"/>
                <w:numId w:val="2"/>
              </w:numPr>
              <w:ind w:left="0" w:firstLine="709"/>
              <w:contextualSpacing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b/>
                <w:color w:val="000000"/>
                <w:sz w:val="28"/>
                <w:szCs w:val="28"/>
                <w:lang w:val="ru-RU" w:eastAsia="ru-RU"/>
              </w:rPr>
              <w:lastRenderedPageBreak/>
              <w:t>Основные цели и задачи Программы</w:t>
            </w:r>
          </w:p>
        </w:tc>
      </w:tr>
      <w:tr w:rsidR="00117891" w:rsidRPr="0024341C" w:rsidTr="00197FF5">
        <w:tc>
          <w:tcPr>
            <w:tcW w:w="9897" w:type="dxa"/>
            <w:shd w:val="clear" w:color="auto" w:fill="auto"/>
          </w:tcPr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>Цели Программы: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>- создание условий для социализации и эффективной самореализации молодежи, развития ее потенциала в интересах муниципального образования «Город Аткарск»;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97FF5">
              <w:rPr>
                <w:color w:val="000000"/>
                <w:sz w:val="28"/>
                <w:szCs w:val="28"/>
                <w:lang w:val="ru-RU" w:eastAsia="ru-RU"/>
              </w:rPr>
              <w:t>- формирование у граждан патриотических ценностей, уважения к историческому и культурному прошлому страны, положительного отношения в прохождению гражданской и военной службы.</w:t>
            </w:r>
            <w:proofErr w:type="gramEnd"/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>Задачи Программы: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>- привлечение молодежи к участию в общественно-политической жизни, профессиональная ориентация молодежи;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>- поддержка деятельности детских и молодежных организаций;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- развитие системы патриотического воспитания;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>- развитие у граждан гражданско-патриотического сознания;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>- повышение престижа военной службы в Вооруженных силах РФ.</w:t>
            </w:r>
          </w:p>
        </w:tc>
      </w:tr>
      <w:tr w:rsidR="00117891" w:rsidTr="00197FF5">
        <w:tc>
          <w:tcPr>
            <w:tcW w:w="9897" w:type="dxa"/>
            <w:shd w:val="clear" w:color="auto" w:fill="auto"/>
          </w:tcPr>
          <w:p w:rsidR="00117891" w:rsidRPr="00197FF5" w:rsidRDefault="00117891" w:rsidP="00197FF5">
            <w:pPr>
              <w:widowControl w:val="0"/>
              <w:numPr>
                <w:ilvl w:val="0"/>
                <w:numId w:val="2"/>
              </w:numPr>
              <w:ind w:left="0" w:firstLine="709"/>
              <w:contextualSpacing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b/>
                <w:color w:val="000000"/>
                <w:sz w:val="28"/>
                <w:szCs w:val="28"/>
                <w:lang w:val="ru-RU" w:eastAsia="ru-RU"/>
              </w:rPr>
              <w:lastRenderedPageBreak/>
              <w:t>Перечень основных программных мероприятий</w:t>
            </w:r>
          </w:p>
        </w:tc>
      </w:tr>
      <w:tr w:rsidR="00117891" w:rsidRPr="0024341C" w:rsidTr="00197FF5">
        <w:tc>
          <w:tcPr>
            <w:tcW w:w="9897" w:type="dxa"/>
            <w:shd w:val="clear" w:color="auto" w:fill="auto"/>
          </w:tcPr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Программы – это организация поисковой деятельности участников поискового отряда «Свеча» по обнаружению</w:t>
            </w:r>
            <w:r w:rsidRPr="00197FF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захоронению останков погибших защитников Отечества, поиску их родственников, пополнение новыми экспонатами школьного Музея Боевой Славы.</w:t>
            </w:r>
            <w:r w:rsidRPr="00197FF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17891" w:rsidTr="00197FF5">
        <w:tc>
          <w:tcPr>
            <w:tcW w:w="9905" w:type="dxa"/>
            <w:shd w:val="clear" w:color="auto" w:fill="auto"/>
          </w:tcPr>
          <w:p w:rsidR="00117891" w:rsidRPr="00197FF5" w:rsidRDefault="00117891" w:rsidP="00197FF5">
            <w:pPr>
              <w:widowControl w:val="0"/>
              <w:ind w:firstLine="709"/>
              <w:contextualSpacing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b/>
                <w:color w:val="000000"/>
                <w:sz w:val="28"/>
                <w:szCs w:val="28"/>
                <w:lang w:val="ru-RU" w:eastAsia="ru-RU"/>
              </w:rPr>
              <w:t>4. Сроки реализации Программы</w:t>
            </w:r>
          </w:p>
        </w:tc>
      </w:tr>
      <w:tr w:rsidR="00117891" w:rsidRPr="0024341C" w:rsidTr="00197FF5">
        <w:tc>
          <w:tcPr>
            <w:tcW w:w="9905" w:type="dxa"/>
            <w:shd w:val="clear" w:color="auto" w:fill="auto"/>
          </w:tcPr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>Реализация Программы осуществляется в 2021 - 2023 г.</w:t>
            </w:r>
            <w:r w:rsidR="000428EE" w:rsidRPr="00197FF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197FF5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End"/>
            <w:r w:rsidRPr="00197FF5"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117891" w:rsidTr="00197FF5">
        <w:tc>
          <w:tcPr>
            <w:tcW w:w="9905" w:type="dxa"/>
            <w:shd w:val="clear" w:color="auto" w:fill="auto"/>
          </w:tcPr>
          <w:p w:rsidR="00117891" w:rsidRPr="00197FF5" w:rsidRDefault="00117891" w:rsidP="00197FF5">
            <w:pPr>
              <w:widowControl w:val="0"/>
              <w:ind w:firstLine="709"/>
              <w:contextualSpacing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b/>
                <w:color w:val="000000"/>
                <w:sz w:val="28"/>
                <w:szCs w:val="28"/>
                <w:lang w:val="ru-RU" w:eastAsia="ru-RU"/>
              </w:rPr>
              <w:t>5.</w:t>
            </w:r>
            <w:r w:rsidRPr="00197FF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97FF5">
              <w:rPr>
                <w:b/>
                <w:color w:val="000000"/>
                <w:sz w:val="28"/>
                <w:szCs w:val="28"/>
                <w:lang w:val="ru-RU" w:eastAsia="ru-RU"/>
              </w:rPr>
              <w:t>Финансовое обеспечение Программы</w:t>
            </w:r>
          </w:p>
        </w:tc>
      </w:tr>
      <w:tr w:rsidR="00117891" w:rsidRPr="0024341C" w:rsidTr="00197FF5">
        <w:tc>
          <w:tcPr>
            <w:tcW w:w="9905" w:type="dxa"/>
            <w:shd w:val="clear" w:color="auto" w:fill="auto"/>
          </w:tcPr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 xml:space="preserve">Объем финансового обеспечения на реализацию муниципальной программы составляет (прогнозно) 480,0 тыс. руб. (ежегодно 160,0 </w:t>
            </w:r>
            <w:proofErr w:type="spellStart"/>
            <w:r w:rsidRPr="00197FF5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197FF5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197FF5">
              <w:rPr>
                <w:color w:val="000000"/>
                <w:sz w:val="28"/>
                <w:szCs w:val="28"/>
                <w:lang w:val="ru-RU" w:eastAsia="ru-RU"/>
              </w:rPr>
              <w:t>уб</w:t>
            </w:r>
            <w:proofErr w:type="spellEnd"/>
            <w:r w:rsidRPr="00197FF5">
              <w:rPr>
                <w:color w:val="000000"/>
                <w:sz w:val="28"/>
                <w:szCs w:val="28"/>
                <w:lang w:val="ru-RU" w:eastAsia="ru-RU"/>
              </w:rPr>
              <w:t>.)за счет средств бюджета муниципального образования город Аткарск на 2021-2023  годы.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>Финансирование муниципальной программы за счет внебюджетных фондов не предусмотрено.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 xml:space="preserve">Финансовое обеспечение муниципальной программы за счет бюджета муниципального образования город Аткарск подлежит ежегодному уточнению в порядке, установленном постановлением администрации </w:t>
            </w:r>
            <w:proofErr w:type="spellStart"/>
            <w:r w:rsidRPr="00197FF5">
              <w:rPr>
                <w:color w:val="000000"/>
                <w:sz w:val="28"/>
                <w:szCs w:val="28"/>
                <w:lang w:val="ru-RU" w:eastAsia="ru-RU"/>
              </w:rPr>
              <w:t>Аткарского</w:t>
            </w:r>
            <w:proofErr w:type="spellEnd"/>
            <w:r w:rsidRPr="00197FF5">
              <w:rPr>
                <w:color w:val="000000"/>
                <w:sz w:val="28"/>
                <w:szCs w:val="28"/>
                <w:lang w:val="ru-RU" w:eastAsia="ru-RU"/>
              </w:rPr>
              <w:t xml:space="preserve"> муниципального района от 20 ноября 2013 года № 2119 «О порядке разработки муниципальных программ, их формирования и реализации и Порядка оценки эффективности реализации муниципальных программ».</w:t>
            </w:r>
          </w:p>
        </w:tc>
      </w:tr>
      <w:tr w:rsidR="00117891" w:rsidRPr="0024341C" w:rsidTr="00197FF5">
        <w:tc>
          <w:tcPr>
            <w:tcW w:w="9905" w:type="dxa"/>
            <w:shd w:val="clear" w:color="auto" w:fill="auto"/>
          </w:tcPr>
          <w:p w:rsidR="00117891" w:rsidRPr="00197FF5" w:rsidRDefault="00117891" w:rsidP="00197FF5">
            <w:pPr>
              <w:widowControl w:val="0"/>
              <w:ind w:firstLine="709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7FF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6. </w:t>
            </w:r>
            <w:proofErr w:type="gramStart"/>
            <w:r w:rsidRPr="00197FF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Контроль за</w:t>
            </w:r>
            <w:proofErr w:type="gramEnd"/>
            <w:r w:rsidRPr="00197FF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ходом выполнения Программы</w:t>
            </w:r>
          </w:p>
        </w:tc>
      </w:tr>
      <w:tr w:rsidR="00117891" w:rsidRPr="0024341C" w:rsidTr="00197FF5">
        <w:tc>
          <w:tcPr>
            <w:tcW w:w="9905" w:type="dxa"/>
            <w:shd w:val="clear" w:color="auto" w:fill="auto"/>
          </w:tcPr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97FF5">
              <w:rPr>
                <w:color w:val="000000"/>
                <w:sz w:val="28"/>
                <w:szCs w:val="28"/>
                <w:lang w:val="ru-RU" w:eastAsia="ru-RU"/>
              </w:rPr>
              <w:t>Контроль за</w:t>
            </w:r>
            <w:proofErr w:type="gramEnd"/>
            <w:r w:rsidRPr="00197FF5">
              <w:rPr>
                <w:color w:val="000000"/>
                <w:sz w:val="28"/>
                <w:szCs w:val="28"/>
                <w:lang w:val="ru-RU" w:eastAsia="ru-RU"/>
              </w:rPr>
              <w:t xml:space="preserve"> реализацией Программы осуществляет администрация </w:t>
            </w:r>
            <w:proofErr w:type="spellStart"/>
            <w:r w:rsidRPr="00197FF5">
              <w:rPr>
                <w:color w:val="000000"/>
                <w:sz w:val="28"/>
                <w:szCs w:val="28"/>
                <w:lang w:val="ru-RU" w:eastAsia="ru-RU"/>
              </w:rPr>
              <w:t>Аткарского</w:t>
            </w:r>
            <w:proofErr w:type="spellEnd"/>
            <w:r w:rsidRPr="00197FF5">
              <w:rPr>
                <w:color w:val="000000"/>
                <w:sz w:val="28"/>
                <w:szCs w:val="28"/>
                <w:lang w:val="ru-RU" w:eastAsia="ru-RU"/>
              </w:rPr>
              <w:t xml:space="preserve"> муниципального района.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ab/>
              <w:t xml:space="preserve">Управление образования администрации </w:t>
            </w:r>
            <w:proofErr w:type="spellStart"/>
            <w:r w:rsidRPr="00197FF5">
              <w:rPr>
                <w:color w:val="000000"/>
                <w:sz w:val="28"/>
                <w:szCs w:val="28"/>
                <w:lang w:val="ru-RU" w:eastAsia="ru-RU"/>
              </w:rPr>
              <w:t>Аткарского</w:t>
            </w:r>
            <w:proofErr w:type="spellEnd"/>
            <w:r w:rsidRPr="00197FF5">
              <w:rPr>
                <w:color w:val="000000"/>
                <w:sz w:val="28"/>
                <w:szCs w:val="28"/>
                <w:lang w:val="ru-RU" w:eastAsia="ru-RU"/>
              </w:rPr>
              <w:t xml:space="preserve"> муниципального района обеспечивает выполнение программных мероприятий с соблюдением установленных сроков и объемов бюджетного финансирования, представляет в установленном порядке необходимую отчетную информацию, направляет предложения по корректировке Программы.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ab/>
              <w:t xml:space="preserve">Управление образования администрации </w:t>
            </w:r>
            <w:proofErr w:type="spellStart"/>
            <w:r w:rsidRPr="00197FF5">
              <w:rPr>
                <w:color w:val="000000"/>
                <w:sz w:val="28"/>
                <w:szCs w:val="28"/>
                <w:lang w:val="ru-RU" w:eastAsia="ru-RU"/>
              </w:rPr>
              <w:t>Аткарского</w:t>
            </w:r>
            <w:proofErr w:type="spellEnd"/>
            <w:r w:rsidRPr="00197FF5">
              <w:rPr>
                <w:color w:val="000000"/>
                <w:sz w:val="28"/>
                <w:szCs w:val="28"/>
                <w:lang w:val="ru-RU" w:eastAsia="ru-RU"/>
              </w:rPr>
              <w:t xml:space="preserve"> муниципального района предоставляет в отдел по экономике и инвестиционной политике администрации муниципального района отчет о ходе выполнения Программы: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>- ежеквартальный отчет не позднее 15 числа месяца, следующего за отчетным периодом;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>- годовой отчет по состоянию на 1 января года следующего за отчетным годом,</w:t>
            </w:r>
          </w:p>
          <w:p w:rsidR="00117891" w:rsidRPr="00197FF5" w:rsidRDefault="000428EE" w:rsidP="00197FF5">
            <w:pPr>
              <w:widowControl w:val="0"/>
              <w:ind w:firstLine="709"/>
              <w:contextualSpacing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 w:rsidR="00117891" w:rsidRPr="00197FF5">
              <w:rPr>
                <w:color w:val="000000"/>
                <w:sz w:val="28"/>
                <w:szCs w:val="28"/>
                <w:lang w:val="ru-RU" w:eastAsia="ru-RU"/>
              </w:rPr>
              <w:t>до 1 февраля года, следующего за отчетным годом.</w:t>
            </w:r>
          </w:p>
        </w:tc>
      </w:tr>
      <w:tr w:rsidR="00117891" w:rsidRPr="0024341C" w:rsidTr="00197FF5">
        <w:tc>
          <w:tcPr>
            <w:tcW w:w="9905" w:type="dxa"/>
            <w:shd w:val="clear" w:color="auto" w:fill="auto"/>
          </w:tcPr>
          <w:p w:rsidR="00117891" w:rsidRPr="00197FF5" w:rsidRDefault="00117891" w:rsidP="00197FF5">
            <w:pPr>
              <w:widowControl w:val="0"/>
              <w:numPr>
                <w:ilvl w:val="0"/>
                <w:numId w:val="8"/>
              </w:numPr>
              <w:ind w:left="0" w:firstLine="709"/>
              <w:contextualSpacing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b/>
                <w:color w:val="000000"/>
                <w:sz w:val="28"/>
                <w:szCs w:val="28"/>
                <w:lang w:val="ru-RU" w:eastAsia="ru-RU"/>
              </w:rPr>
              <w:t>Целевые показатели и ожидаемые результаты</w:t>
            </w:r>
            <w:r w:rsidR="000428EE" w:rsidRPr="00197FF5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97FF5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муниципальной </w:t>
            </w:r>
            <w:r w:rsidRPr="00197FF5">
              <w:rPr>
                <w:b/>
                <w:color w:val="000000"/>
                <w:sz w:val="28"/>
                <w:szCs w:val="28"/>
                <w:lang w:val="ru-RU" w:eastAsia="ru-RU"/>
              </w:rPr>
              <w:lastRenderedPageBreak/>
              <w:t>программы</w:t>
            </w:r>
          </w:p>
        </w:tc>
      </w:tr>
      <w:tr w:rsidR="00117891" w:rsidRPr="0024341C" w:rsidTr="00197FF5">
        <w:tc>
          <w:tcPr>
            <w:tcW w:w="9905" w:type="dxa"/>
            <w:shd w:val="clear" w:color="auto" w:fill="auto"/>
          </w:tcPr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 ожидаемым результатам реализации Программы относятся: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>- формирование системы патриотического воспитания;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>- формирование у граждан гражданско-патриотического сознания;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>- повышение престижа военной службы в Вооруженных силах РФ;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>- увеличение числа молодежи, участвующих в социально-значимых мероприятиях.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>Целевые показатели (индикаторы) муниципальной Программы представлены: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>- число молодых людей, состоящих в молодежных и детских общественных объединениях и организациях;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>- число молодежи, принимающей участие в добровольческой деятельности;</w:t>
            </w:r>
          </w:p>
          <w:p w:rsidR="00117891" w:rsidRPr="00197FF5" w:rsidRDefault="00117891" w:rsidP="00197FF5">
            <w:pPr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197FF5">
              <w:rPr>
                <w:color w:val="000000"/>
                <w:sz w:val="28"/>
                <w:szCs w:val="28"/>
                <w:lang w:val="ru-RU" w:eastAsia="ru-RU"/>
              </w:rPr>
              <w:t>- число мероприятий гражданско-патриотической направленности с участием молодежи.</w:t>
            </w:r>
          </w:p>
        </w:tc>
      </w:tr>
    </w:tbl>
    <w:p w:rsidR="00117891" w:rsidRPr="001E0767" w:rsidRDefault="00117891" w:rsidP="006979DF">
      <w:pPr>
        <w:contextualSpacing/>
        <w:jc w:val="center"/>
        <w:rPr>
          <w:b/>
          <w:color w:val="000000"/>
          <w:sz w:val="28"/>
          <w:szCs w:val="28"/>
          <w:lang w:val="ru-RU" w:eastAsia="ru-RU"/>
        </w:rPr>
      </w:pPr>
    </w:p>
    <w:p w:rsidR="00117891" w:rsidRPr="00DD5C19" w:rsidRDefault="00117891" w:rsidP="00B53333">
      <w:pPr>
        <w:contextualSpacing/>
        <w:jc w:val="both"/>
        <w:rPr>
          <w:sz w:val="24"/>
          <w:szCs w:val="24"/>
          <w:lang w:val="ru-RU"/>
        </w:rPr>
      </w:pPr>
    </w:p>
    <w:p w:rsidR="00117891" w:rsidRDefault="00117891" w:rsidP="00B53333">
      <w:pPr>
        <w:contextualSpacing/>
        <w:jc w:val="both"/>
        <w:rPr>
          <w:sz w:val="24"/>
          <w:szCs w:val="24"/>
          <w:lang w:val="ru-RU"/>
        </w:rPr>
        <w:sectPr w:rsidR="00117891" w:rsidSect="00B53333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  <w:bookmarkStart w:id="1" w:name="bookmark2"/>
      <w:bookmarkStart w:id="2" w:name="bookmark1"/>
      <w:bookmarkStart w:id="3" w:name="bookmark01"/>
      <w:bookmarkEnd w:id="1"/>
      <w:bookmarkEnd w:id="2"/>
      <w:bookmarkEnd w:id="3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2"/>
        <w:gridCol w:w="5353"/>
      </w:tblGrid>
      <w:tr w:rsidR="00117891" w:rsidRPr="0024341C" w:rsidTr="00197FF5">
        <w:tc>
          <w:tcPr>
            <w:tcW w:w="8222" w:type="dxa"/>
          </w:tcPr>
          <w:p w:rsidR="00117891" w:rsidRPr="00580766" w:rsidRDefault="00117891" w:rsidP="00C3550B">
            <w:pPr>
              <w:pStyle w:val="a8"/>
              <w:snapToGrid w:val="0"/>
              <w:jc w:val="right"/>
              <w:rPr>
                <w:lang w:val="ru-RU"/>
              </w:rPr>
            </w:pPr>
          </w:p>
        </w:tc>
        <w:tc>
          <w:tcPr>
            <w:tcW w:w="5353" w:type="dxa"/>
          </w:tcPr>
          <w:p w:rsidR="00117891" w:rsidRPr="00197FF5" w:rsidRDefault="00117891" w:rsidP="00197FF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97FF5">
              <w:rPr>
                <w:b/>
                <w:sz w:val="24"/>
                <w:szCs w:val="24"/>
                <w:lang w:val="ru-RU"/>
              </w:rPr>
              <w:t>Приложение № 1</w:t>
            </w:r>
            <w:r w:rsidR="00197FF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97FF5">
              <w:rPr>
                <w:b/>
                <w:sz w:val="24"/>
                <w:szCs w:val="24"/>
                <w:lang w:val="ru-RU"/>
              </w:rPr>
              <w:t>к муниципальной программе</w:t>
            </w:r>
            <w:r w:rsidR="00197FF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97FF5">
              <w:rPr>
                <w:b/>
                <w:sz w:val="24"/>
                <w:szCs w:val="24"/>
                <w:lang w:val="ru-RU"/>
              </w:rPr>
              <w:t>«Молодежь муниципального образования город</w:t>
            </w:r>
            <w:r w:rsidR="00197FF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97FF5">
              <w:rPr>
                <w:b/>
                <w:sz w:val="24"/>
                <w:szCs w:val="24"/>
                <w:lang w:val="ru-RU"/>
              </w:rPr>
              <w:t>Аткарск на 2021 2023 годы»</w:t>
            </w:r>
          </w:p>
        </w:tc>
      </w:tr>
    </w:tbl>
    <w:p w:rsidR="00117891" w:rsidRDefault="00117891" w:rsidP="00750610">
      <w:pPr>
        <w:jc w:val="center"/>
        <w:rPr>
          <w:b/>
          <w:bCs/>
          <w:sz w:val="24"/>
          <w:szCs w:val="24"/>
          <w:lang w:val="ru-RU"/>
        </w:rPr>
      </w:pPr>
    </w:p>
    <w:p w:rsidR="00117891" w:rsidRDefault="00117891" w:rsidP="00750610">
      <w:pPr>
        <w:jc w:val="center"/>
        <w:rPr>
          <w:b/>
          <w:bCs/>
          <w:sz w:val="24"/>
          <w:szCs w:val="24"/>
          <w:lang w:val="ru-RU"/>
        </w:rPr>
      </w:pPr>
    </w:p>
    <w:p w:rsidR="00117891" w:rsidRDefault="00117891" w:rsidP="00750610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Сведения</w:t>
      </w:r>
    </w:p>
    <w:p w:rsidR="00117891" w:rsidRDefault="00117891" w:rsidP="00750610">
      <w:pPr>
        <w:jc w:val="center"/>
        <w:rPr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117891" w:rsidRDefault="00117891" w:rsidP="00750610">
      <w:pPr>
        <w:jc w:val="center"/>
        <w:rPr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>«Молодежь муниципального образования город Аткарск на 2021-2023 годы»</w:t>
      </w:r>
    </w:p>
    <w:p w:rsidR="00117891" w:rsidRDefault="00117891" w:rsidP="00750610">
      <w:pPr>
        <w:jc w:val="center"/>
        <w:rPr>
          <w:lang w:val="ru-RU"/>
        </w:rPr>
      </w:pPr>
      <w:r>
        <w:rPr>
          <w:lang w:val="ru-RU"/>
        </w:rPr>
        <w:t>(наименование муниципальной программы)</w:t>
      </w:r>
    </w:p>
    <w:p w:rsidR="00117891" w:rsidRDefault="00117891" w:rsidP="00750610">
      <w:pPr>
        <w:jc w:val="center"/>
        <w:rPr>
          <w:lang w:val="ru-RU"/>
        </w:rPr>
      </w:pPr>
    </w:p>
    <w:p w:rsidR="00117891" w:rsidRDefault="00117891" w:rsidP="00750610">
      <w:pPr>
        <w:jc w:val="center"/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4455"/>
        <w:gridCol w:w="1320"/>
        <w:gridCol w:w="1320"/>
        <w:gridCol w:w="1215"/>
        <w:gridCol w:w="1275"/>
        <w:gridCol w:w="1395"/>
        <w:gridCol w:w="1035"/>
        <w:gridCol w:w="1037"/>
      </w:tblGrid>
      <w:tr w:rsidR="00117891" w:rsidTr="00C3550B"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4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программы, наименование показателя</w:t>
            </w:r>
          </w:p>
        </w:tc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измерения</w:t>
            </w:r>
          </w:p>
        </w:tc>
        <w:tc>
          <w:tcPr>
            <w:tcW w:w="72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</w:pPr>
            <w:r>
              <w:rPr>
                <w:lang w:val="ru-RU"/>
              </w:rPr>
              <w:t>Значение показателей*</w:t>
            </w:r>
          </w:p>
        </w:tc>
      </w:tr>
      <w:tr w:rsidR="00117891" w:rsidTr="00C3550B">
        <w:tc>
          <w:tcPr>
            <w:tcW w:w="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snapToGrid w:val="0"/>
              <w:jc w:val="center"/>
            </w:pPr>
          </w:p>
        </w:tc>
        <w:tc>
          <w:tcPr>
            <w:tcW w:w="4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snapToGrid w:val="0"/>
              <w:jc w:val="center"/>
            </w:pPr>
          </w:p>
        </w:tc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323700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Отчетный год (базовый)**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323700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 год (оценка)***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Первый год реализации программы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Второй год реализации программы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….......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</w:pPr>
            <w:r>
              <w:rPr>
                <w:sz w:val="16"/>
                <w:szCs w:val="16"/>
                <w:lang w:val="ru-RU"/>
              </w:rPr>
              <w:t>Год завершения действия программы</w:t>
            </w:r>
          </w:p>
        </w:tc>
      </w:tr>
      <w:tr w:rsidR="00117891" w:rsidTr="00C3550B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</w:pPr>
            <w:r>
              <w:rPr>
                <w:lang w:val="ru-RU"/>
              </w:rPr>
              <w:t>9</w:t>
            </w:r>
          </w:p>
        </w:tc>
      </w:tr>
      <w:tr w:rsidR="00117891" w:rsidRPr="0024341C" w:rsidTr="00C3550B">
        <w:tc>
          <w:tcPr>
            <w:tcW w:w="1357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Pr="00BF00EF" w:rsidRDefault="00117891" w:rsidP="00345C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программа </w:t>
            </w:r>
            <w:r w:rsidRPr="00BF00EF">
              <w:rPr>
                <w:lang w:val="ru-RU"/>
              </w:rPr>
              <w:t>«Молодежь муниципального об</w:t>
            </w:r>
            <w:r>
              <w:rPr>
                <w:lang w:val="ru-RU"/>
              </w:rPr>
              <w:t xml:space="preserve">разования город Аткарск на 2021-2023 </w:t>
            </w:r>
            <w:r w:rsidRPr="00BF00EF">
              <w:rPr>
                <w:lang w:val="ru-RU"/>
              </w:rPr>
              <w:t>год</w:t>
            </w:r>
            <w:r>
              <w:rPr>
                <w:lang w:val="ru-RU"/>
              </w:rPr>
              <w:t>ы</w:t>
            </w:r>
            <w:r w:rsidRPr="00BF00EF">
              <w:rPr>
                <w:lang w:val="ru-RU"/>
              </w:rPr>
              <w:t>»</w:t>
            </w:r>
          </w:p>
        </w:tc>
      </w:tr>
      <w:tr w:rsidR="00117891" w:rsidRPr="0024341C" w:rsidTr="003C6BF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BF00EF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05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Pr="00BC1C38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  <w:proofErr w:type="gramStart"/>
            <w:r w:rsidRPr="005752D0">
              <w:rPr>
                <w:lang w:val="ru-RU"/>
              </w:rPr>
              <w:t>Цель: создание условий для социализации и эффективной самореализации молодежи, развития ее потенциала в интересах муниципального образования «Город Аткарск», формирование у граждан патриотических ценностей, уважения к историческому и культурному прошлому страны, положительного</w:t>
            </w:r>
            <w:r w:rsidRPr="00952C46">
              <w:rPr>
                <w:lang w:val="ru-RU"/>
              </w:rPr>
              <w:t xml:space="preserve"> отношения в прохождению гражданской и военной службы</w:t>
            </w:r>
            <w:proofErr w:type="gramEnd"/>
          </w:p>
        </w:tc>
      </w:tr>
      <w:tr w:rsidR="00117891" w:rsidRPr="00345C9C" w:rsidTr="00C3550B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407A0F" w:rsidRDefault="00117891" w:rsidP="00C3550B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407A0F">
              <w:rPr>
                <w:color w:val="000000"/>
                <w:lang w:val="ru-RU"/>
              </w:rPr>
              <w:t>1.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23700" w:rsidRDefault="00117891" w:rsidP="004B0E4D">
            <w:pPr>
              <w:pStyle w:val="a8"/>
              <w:rPr>
                <w:color w:val="000000"/>
                <w:lang w:val="ru-RU"/>
              </w:rPr>
            </w:pPr>
            <w:r w:rsidRPr="00323700">
              <w:rPr>
                <w:color w:val="000000"/>
                <w:lang w:val="ru-RU"/>
              </w:rPr>
              <w:t>Показатель №1</w:t>
            </w:r>
          </w:p>
          <w:p w:rsidR="00117891" w:rsidRPr="00323700" w:rsidRDefault="00117891" w:rsidP="004B0E4D">
            <w:pPr>
              <w:pStyle w:val="a8"/>
              <w:rPr>
                <w:color w:val="000000"/>
                <w:lang w:val="ru-RU"/>
              </w:rPr>
            </w:pPr>
            <w:proofErr w:type="gramStart"/>
            <w:r w:rsidRPr="00323700">
              <w:rPr>
                <w:color w:val="000000"/>
                <w:lang w:val="ru-RU"/>
              </w:rPr>
              <w:t xml:space="preserve">Число молодых людей, состоящих в </w:t>
            </w:r>
            <w:r>
              <w:rPr>
                <w:color w:val="000000"/>
                <w:lang w:val="ru-RU"/>
              </w:rPr>
              <w:t xml:space="preserve"> детском общественных объединении поисковый отряд «Свеча»</w:t>
            </w:r>
            <w:proofErr w:type="gramEnd"/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23700" w:rsidRDefault="00117891" w:rsidP="00C3550B">
            <w:pPr>
              <w:pStyle w:val="a8"/>
              <w:jc w:val="center"/>
              <w:rPr>
                <w:color w:val="000000"/>
                <w:lang w:val="ru-RU"/>
              </w:rPr>
            </w:pPr>
            <w:r w:rsidRPr="00323700">
              <w:rPr>
                <w:color w:val="000000"/>
                <w:lang w:val="ru-RU"/>
              </w:rPr>
              <w:t>тыс. чел.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23700" w:rsidRDefault="00117891" w:rsidP="00042A8A">
            <w:pPr>
              <w:pStyle w:val="a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23700" w:rsidRDefault="00117891" w:rsidP="00323700">
            <w:pPr>
              <w:pStyle w:val="a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45C9C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45C9C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45C9C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Pr="00345C9C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117891" w:rsidRPr="00345C9C" w:rsidTr="00C3550B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407A0F" w:rsidRDefault="00117891" w:rsidP="00C3550B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 w:rsidRPr="00407A0F">
              <w:rPr>
                <w:color w:val="000000"/>
                <w:lang w:val="ru-RU"/>
              </w:rPr>
              <w:t>2.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23700" w:rsidRDefault="00117891" w:rsidP="003C6BF6">
            <w:pPr>
              <w:pStyle w:val="a8"/>
              <w:rPr>
                <w:color w:val="000000"/>
                <w:lang w:val="ru-RU"/>
              </w:rPr>
            </w:pPr>
            <w:r w:rsidRPr="00323700">
              <w:rPr>
                <w:color w:val="000000"/>
                <w:lang w:val="ru-RU"/>
              </w:rPr>
              <w:t>Показатель №2</w:t>
            </w:r>
          </w:p>
          <w:p w:rsidR="00117891" w:rsidRPr="00323700" w:rsidRDefault="00117891" w:rsidP="003C6BF6">
            <w:pPr>
              <w:pStyle w:val="a8"/>
              <w:rPr>
                <w:color w:val="000000"/>
                <w:lang w:val="ru-RU"/>
              </w:rPr>
            </w:pPr>
            <w:r w:rsidRPr="00323700">
              <w:rPr>
                <w:color w:val="000000"/>
                <w:lang w:val="ru-RU"/>
              </w:rPr>
              <w:t>Число молодежи, принимающей участие в добровольческой деятельности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23700" w:rsidRDefault="00117891" w:rsidP="003C6BF6">
            <w:pPr>
              <w:pStyle w:val="a8"/>
              <w:jc w:val="center"/>
              <w:rPr>
                <w:color w:val="000000"/>
                <w:lang w:val="ru-RU"/>
              </w:rPr>
            </w:pPr>
            <w:r w:rsidRPr="00323700">
              <w:rPr>
                <w:color w:val="000000"/>
                <w:lang w:val="ru-RU"/>
              </w:rPr>
              <w:t>чел.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683FEF" w:rsidRDefault="00117891" w:rsidP="00683FEF">
            <w:pPr>
              <w:pStyle w:val="a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683FEF" w:rsidRDefault="00117891" w:rsidP="0016315B">
            <w:pPr>
              <w:pStyle w:val="a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683FEF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45C9C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45C9C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Pr="00345C9C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117891" w:rsidRPr="00345C9C" w:rsidTr="00C3550B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407A0F" w:rsidRDefault="00117891" w:rsidP="00C3550B">
            <w:pPr>
              <w:pStyle w:val="a8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Pr="00407A0F">
              <w:rPr>
                <w:color w:val="000000"/>
                <w:lang w:val="ru-RU"/>
              </w:rPr>
              <w:t>.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23700" w:rsidRDefault="00117891" w:rsidP="003C6BF6">
            <w:pPr>
              <w:pStyle w:val="a8"/>
              <w:rPr>
                <w:color w:val="000000"/>
                <w:lang w:val="ru-RU"/>
              </w:rPr>
            </w:pPr>
            <w:r w:rsidRPr="00323700">
              <w:rPr>
                <w:color w:val="000000"/>
                <w:lang w:val="ru-RU"/>
              </w:rPr>
              <w:t>Показатель №5</w:t>
            </w:r>
          </w:p>
          <w:p w:rsidR="00117891" w:rsidRPr="00323700" w:rsidRDefault="00117891" w:rsidP="003C6BF6">
            <w:pPr>
              <w:pStyle w:val="a8"/>
              <w:rPr>
                <w:color w:val="000000"/>
                <w:lang w:val="ru-RU"/>
              </w:rPr>
            </w:pPr>
            <w:r w:rsidRPr="00323700">
              <w:rPr>
                <w:color w:val="000000"/>
                <w:lang w:val="ru-RU"/>
              </w:rPr>
              <w:t>Число мероприятий гражданско-патриотической  направленности с участием молодежи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23700" w:rsidRDefault="00117891" w:rsidP="003C6BF6">
            <w:pPr>
              <w:pStyle w:val="a8"/>
              <w:jc w:val="center"/>
              <w:rPr>
                <w:color w:val="000000"/>
                <w:lang w:val="ru-RU"/>
              </w:rPr>
            </w:pPr>
            <w:r w:rsidRPr="00323700">
              <w:rPr>
                <w:color w:val="000000"/>
                <w:lang w:val="ru-RU"/>
              </w:rPr>
              <w:t>ед.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23700" w:rsidRDefault="00117891" w:rsidP="00042A8A">
            <w:pPr>
              <w:pStyle w:val="a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23700" w:rsidRDefault="00117891" w:rsidP="003C6BF6">
            <w:pPr>
              <w:pStyle w:val="a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45C9C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45C9C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45C9C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Pr="00345C9C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117891" w:rsidRDefault="00117891" w:rsidP="00750610">
      <w:pPr>
        <w:jc w:val="both"/>
        <w:rPr>
          <w:sz w:val="22"/>
          <w:szCs w:val="22"/>
          <w:lang w:val="ru-RU"/>
        </w:rPr>
        <w:sectPr w:rsidR="00117891"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3"/>
        <w:gridCol w:w="6062"/>
      </w:tblGrid>
      <w:tr w:rsidR="00117891" w:rsidRPr="0024341C" w:rsidTr="00197FF5">
        <w:tc>
          <w:tcPr>
            <w:tcW w:w="7513" w:type="dxa"/>
          </w:tcPr>
          <w:p w:rsidR="00117891" w:rsidRPr="00BC1C38" w:rsidRDefault="00117891" w:rsidP="00C3550B">
            <w:pPr>
              <w:pStyle w:val="a8"/>
              <w:snapToGrid w:val="0"/>
              <w:jc w:val="right"/>
              <w:rPr>
                <w:lang w:val="ru-RU"/>
              </w:rPr>
            </w:pPr>
          </w:p>
        </w:tc>
        <w:tc>
          <w:tcPr>
            <w:tcW w:w="6062" w:type="dxa"/>
          </w:tcPr>
          <w:p w:rsidR="00117891" w:rsidRPr="00197FF5" w:rsidRDefault="00117891" w:rsidP="00197FF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97FF5">
              <w:rPr>
                <w:b/>
                <w:sz w:val="24"/>
                <w:szCs w:val="24"/>
                <w:lang w:val="ru-RU"/>
              </w:rPr>
              <w:t>Приложение № 2</w:t>
            </w:r>
            <w:r w:rsidR="00197FF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97FF5">
              <w:rPr>
                <w:b/>
                <w:sz w:val="24"/>
                <w:szCs w:val="24"/>
                <w:lang w:val="ru-RU"/>
              </w:rPr>
              <w:t>к муниципальной программе</w:t>
            </w:r>
            <w:r w:rsidR="00197FF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97FF5">
              <w:rPr>
                <w:b/>
                <w:sz w:val="24"/>
                <w:szCs w:val="24"/>
                <w:lang w:val="ru-RU"/>
              </w:rPr>
              <w:t>«Молодежь муниципального образования город</w:t>
            </w:r>
            <w:r w:rsidR="00197FF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97FF5">
              <w:rPr>
                <w:b/>
                <w:sz w:val="24"/>
                <w:szCs w:val="24"/>
                <w:lang w:val="ru-RU"/>
              </w:rPr>
              <w:t>Аткарск на 2021-2023 годы»</w:t>
            </w:r>
          </w:p>
        </w:tc>
      </w:tr>
    </w:tbl>
    <w:p w:rsidR="00117891" w:rsidRDefault="00117891" w:rsidP="00750610">
      <w:pPr>
        <w:jc w:val="center"/>
        <w:rPr>
          <w:b/>
          <w:bCs/>
          <w:sz w:val="24"/>
          <w:szCs w:val="24"/>
          <w:lang w:val="ru-RU"/>
        </w:rPr>
      </w:pPr>
    </w:p>
    <w:p w:rsidR="00117891" w:rsidRDefault="00117891" w:rsidP="00750610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Перечень</w:t>
      </w:r>
    </w:p>
    <w:p w:rsidR="00117891" w:rsidRDefault="00117891" w:rsidP="00750610">
      <w:pPr>
        <w:jc w:val="center"/>
        <w:rPr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lang w:val="ru-RU"/>
        </w:rPr>
        <w:t>основных мероприятий муниципальных программ и ведомственных программ, подпрограмм муниципальной программы</w:t>
      </w:r>
    </w:p>
    <w:p w:rsidR="00117891" w:rsidRDefault="00117891" w:rsidP="00750610">
      <w:pPr>
        <w:jc w:val="center"/>
        <w:rPr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>«Молодежь муниципального образования город Аткарск на 2021 -2023 годы»</w:t>
      </w:r>
    </w:p>
    <w:p w:rsidR="00117891" w:rsidRDefault="00117891" w:rsidP="00750610">
      <w:pPr>
        <w:jc w:val="center"/>
        <w:rPr>
          <w:lang w:val="ru-RU"/>
        </w:rPr>
      </w:pPr>
      <w:r>
        <w:rPr>
          <w:lang w:val="ru-RU"/>
        </w:rPr>
        <w:t>(наименование муниципальной программы)</w:t>
      </w:r>
    </w:p>
    <w:p w:rsidR="00117891" w:rsidRDefault="00117891" w:rsidP="00750610">
      <w:pPr>
        <w:jc w:val="center"/>
        <w:rPr>
          <w:lang w:val="ru-RU"/>
        </w:rPr>
      </w:pPr>
    </w:p>
    <w:p w:rsidR="00117891" w:rsidRDefault="00117891" w:rsidP="00750610">
      <w:pPr>
        <w:jc w:val="center"/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817"/>
        <w:gridCol w:w="1614"/>
        <w:gridCol w:w="1615"/>
      </w:tblGrid>
      <w:tr w:rsidR="00117891" w:rsidTr="00D43317"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мероприятий и ведомственных программ</w:t>
            </w:r>
          </w:p>
        </w:tc>
        <w:tc>
          <w:tcPr>
            <w:tcW w:w="5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Исполнитель </w:t>
            </w:r>
          </w:p>
        </w:tc>
        <w:tc>
          <w:tcPr>
            <w:tcW w:w="3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</w:pPr>
            <w:r>
              <w:rPr>
                <w:lang w:val="ru-RU"/>
              </w:rPr>
              <w:t xml:space="preserve">Срок </w:t>
            </w:r>
          </w:p>
        </w:tc>
      </w:tr>
      <w:tr w:rsidR="00117891" w:rsidTr="00D43317">
        <w:tc>
          <w:tcPr>
            <w:tcW w:w="4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  <w:tc>
          <w:tcPr>
            <w:tcW w:w="58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snapToGri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начала реализации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</w:pPr>
            <w:r>
              <w:rPr>
                <w:lang w:val="ru-RU"/>
              </w:rPr>
              <w:t>окончания реализации</w:t>
            </w:r>
          </w:p>
        </w:tc>
      </w:tr>
      <w:tr w:rsidR="00117891" w:rsidRPr="0024341C" w:rsidTr="00C0514F">
        <w:tc>
          <w:tcPr>
            <w:tcW w:w="1358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Default="00117891" w:rsidP="00952C46">
            <w:pPr>
              <w:pStyle w:val="a8"/>
              <w:jc w:val="center"/>
              <w:rPr>
                <w:lang w:val="ru-RU"/>
              </w:rPr>
            </w:pPr>
            <w:proofErr w:type="gramStart"/>
            <w:r w:rsidRPr="00952C46">
              <w:rPr>
                <w:lang w:val="ru-RU"/>
              </w:rPr>
              <w:t>Цель: формирование у граждан патриотических ценностей, уважения к историческому и культурному прошлому страны, положительного отношения в прохождению гражданской и военной службы</w:t>
            </w:r>
            <w:proofErr w:type="gramEnd"/>
          </w:p>
        </w:tc>
      </w:tr>
      <w:tr w:rsidR="00117891" w:rsidRPr="00952C46" w:rsidTr="00D4331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3C6BF6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1: Организация мероприятий гражданско-патриотической направленности</w:t>
            </w:r>
          </w:p>
        </w:tc>
        <w:tc>
          <w:tcPr>
            <w:tcW w:w="5817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D43317">
            <w:pPr>
              <w:snapToGri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Муниципальное общеобразовательное учреждение - средняя общеобразовательная школа №1 имени 397-ой </w:t>
            </w:r>
            <w:proofErr w:type="spellStart"/>
            <w:r>
              <w:rPr>
                <w:color w:val="000000"/>
                <w:lang w:val="ru-RU" w:eastAsia="ru-RU"/>
              </w:rPr>
              <w:t>Сарненской</w:t>
            </w:r>
            <w:proofErr w:type="spellEnd"/>
            <w:r>
              <w:rPr>
                <w:color w:val="000000"/>
                <w:lang w:val="ru-RU" w:eastAsia="ru-RU"/>
              </w:rPr>
              <w:t xml:space="preserve"> дивизии г. Аткарска Саратовской области</w:t>
            </w:r>
            <w:r w:rsidR="00D43317">
              <w:rPr>
                <w:color w:val="000000"/>
                <w:lang w:val="ru-RU" w:eastAsia="ru-RU"/>
              </w:rPr>
              <w:t>.</w:t>
            </w:r>
          </w:p>
          <w:p w:rsidR="00117891" w:rsidRDefault="00117891" w:rsidP="005752D0">
            <w:pPr>
              <w:snapToGrid w:val="0"/>
              <w:rPr>
                <w:lang w:val="ru-RU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D43317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Default="00117891" w:rsidP="00D43317">
            <w:pPr>
              <w:pStyle w:val="a8"/>
              <w:jc w:val="center"/>
            </w:pPr>
            <w:r>
              <w:rPr>
                <w:lang w:val="ru-RU"/>
              </w:rPr>
              <w:t>2023</w:t>
            </w:r>
          </w:p>
        </w:tc>
      </w:tr>
    </w:tbl>
    <w:p w:rsidR="00117891" w:rsidRDefault="00117891" w:rsidP="00750610">
      <w:pPr>
        <w:jc w:val="both"/>
        <w:rPr>
          <w:sz w:val="24"/>
          <w:szCs w:val="24"/>
          <w:lang w:val="ru-RU"/>
        </w:rPr>
      </w:pPr>
    </w:p>
    <w:p w:rsidR="00117891" w:rsidRDefault="00117891" w:rsidP="00750610">
      <w:pPr>
        <w:jc w:val="both"/>
        <w:rPr>
          <w:sz w:val="24"/>
          <w:szCs w:val="24"/>
          <w:lang w:val="ru-RU"/>
        </w:rPr>
      </w:pPr>
    </w:p>
    <w:p w:rsidR="00117891" w:rsidRDefault="00117891" w:rsidP="00750610">
      <w:pPr>
        <w:jc w:val="both"/>
        <w:rPr>
          <w:sz w:val="24"/>
          <w:szCs w:val="24"/>
          <w:lang w:val="ru-RU"/>
        </w:rPr>
        <w:sectPr w:rsidR="00117891"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2"/>
        <w:gridCol w:w="5353"/>
      </w:tblGrid>
      <w:tr w:rsidR="00117891" w:rsidRPr="0024341C" w:rsidTr="00197FF5">
        <w:tc>
          <w:tcPr>
            <w:tcW w:w="8222" w:type="dxa"/>
          </w:tcPr>
          <w:p w:rsidR="00117891" w:rsidRDefault="00117891" w:rsidP="00C3550B">
            <w:pPr>
              <w:pStyle w:val="a8"/>
              <w:snapToGrid w:val="0"/>
              <w:jc w:val="right"/>
              <w:rPr>
                <w:lang w:val="ru-RU"/>
              </w:rPr>
            </w:pPr>
          </w:p>
          <w:p w:rsidR="00117891" w:rsidRPr="00D11556" w:rsidRDefault="00117891" w:rsidP="00C3550B">
            <w:pPr>
              <w:pStyle w:val="a8"/>
              <w:snapToGrid w:val="0"/>
              <w:jc w:val="right"/>
              <w:rPr>
                <w:lang w:val="ru-RU"/>
              </w:rPr>
            </w:pPr>
          </w:p>
        </w:tc>
        <w:tc>
          <w:tcPr>
            <w:tcW w:w="5353" w:type="dxa"/>
            <w:shd w:val="clear" w:color="auto" w:fill="auto"/>
          </w:tcPr>
          <w:p w:rsidR="00117891" w:rsidRPr="00197FF5" w:rsidRDefault="00117891" w:rsidP="00197FF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97FF5">
              <w:rPr>
                <w:b/>
                <w:sz w:val="24"/>
                <w:szCs w:val="24"/>
                <w:lang w:val="ru-RU"/>
              </w:rPr>
              <w:t>Приложение № 3</w:t>
            </w:r>
            <w:r w:rsidR="00197FF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97FF5">
              <w:rPr>
                <w:b/>
                <w:sz w:val="24"/>
                <w:szCs w:val="24"/>
                <w:lang w:val="ru-RU"/>
              </w:rPr>
              <w:t>к муниципальной программе</w:t>
            </w:r>
            <w:r w:rsidR="00197FF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97FF5">
              <w:rPr>
                <w:b/>
                <w:sz w:val="24"/>
                <w:szCs w:val="24"/>
                <w:lang w:val="ru-RU"/>
              </w:rPr>
              <w:t>«Молодежь муниципального образования город</w:t>
            </w:r>
            <w:r w:rsidR="00197FF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97FF5">
              <w:rPr>
                <w:b/>
                <w:sz w:val="24"/>
                <w:szCs w:val="24"/>
                <w:lang w:val="ru-RU"/>
              </w:rPr>
              <w:t>Аткарск на 2021-2013 годы»</w:t>
            </w:r>
          </w:p>
        </w:tc>
      </w:tr>
    </w:tbl>
    <w:p w:rsidR="00117891" w:rsidRDefault="00117891" w:rsidP="00750610">
      <w:pPr>
        <w:jc w:val="center"/>
        <w:rPr>
          <w:b/>
          <w:bCs/>
          <w:sz w:val="24"/>
          <w:szCs w:val="24"/>
          <w:lang w:val="ru-RU"/>
        </w:rPr>
      </w:pPr>
    </w:p>
    <w:p w:rsidR="00117891" w:rsidRDefault="00117891" w:rsidP="00750610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Сведения</w:t>
      </w:r>
    </w:p>
    <w:p w:rsidR="00117891" w:rsidRDefault="00117891" w:rsidP="00750610">
      <w:pPr>
        <w:jc w:val="center"/>
        <w:rPr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lang w:val="ru-RU"/>
        </w:rPr>
        <w:t>об объектах и источниках финансового обеспечения муниципальной программы</w:t>
      </w:r>
    </w:p>
    <w:p w:rsidR="00117891" w:rsidRDefault="00117891" w:rsidP="00750610">
      <w:pPr>
        <w:jc w:val="center"/>
        <w:rPr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>«Молодежь муниципального образования город Аткарск на 2021- 2023 годы»</w:t>
      </w:r>
    </w:p>
    <w:p w:rsidR="00117891" w:rsidRDefault="00117891" w:rsidP="00750610">
      <w:pPr>
        <w:jc w:val="center"/>
        <w:rPr>
          <w:lang w:val="ru-RU"/>
        </w:rPr>
      </w:pPr>
      <w:r>
        <w:rPr>
          <w:lang w:val="ru-RU"/>
        </w:rPr>
        <w:t>(наименование муниципальной программы)</w:t>
      </w:r>
    </w:p>
    <w:p w:rsidR="00117891" w:rsidRDefault="00117891" w:rsidP="00750610">
      <w:pPr>
        <w:jc w:val="center"/>
        <w:rPr>
          <w:lang w:val="ru-RU"/>
        </w:rPr>
      </w:pPr>
    </w:p>
    <w:p w:rsidR="00117891" w:rsidRDefault="00117891" w:rsidP="00750610">
      <w:pPr>
        <w:jc w:val="center"/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0"/>
        <w:gridCol w:w="3375"/>
        <w:gridCol w:w="3645"/>
        <w:gridCol w:w="1245"/>
        <w:gridCol w:w="1395"/>
        <w:gridCol w:w="1320"/>
        <w:gridCol w:w="857"/>
      </w:tblGrid>
      <w:tr w:rsidR="00117891" w:rsidRPr="0024341C" w:rsidTr="00C3550B">
        <w:tc>
          <w:tcPr>
            <w:tcW w:w="1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3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 исполнитель (соискатель, участник)</w:t>
            </w:r>
          </w:p>
        </w:tc>
        <w:tc>
          <w:tcPr>
            <w:tcW w:w="3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финансирования</w:t>
            </w:r>
          </w:p>
        </w:tc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Объем финансирования всего (тыс. руб.)</w:t>
            </w:r>
          </w:p>
        </w:tc>
        <w:tc>
          <w:tcPr>
            <w:tcW w:w="3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Pr="00BC1C38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В том числе по годам реализации (тыс. руб.)</w:t>
            </w:r>
          </w:p>
        </w:tc>
      </w:tr>
      <w:tr w:rsidR="00117891" w:rsidTr="00C3550B">
        <w:tc>
          <w:tcPr>
            <w:tcW w:w="1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BC1C38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3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BC1C38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BC1C38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BC1C38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год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</w:pPr>
            <w:r>
              <w:rPr>
                <w:lang w:val="ru-RU"/>
              </w:rPr>
              <w:t>Второй год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Pr="00A35DC1" w:rsidRDefault="00117891" w:rsidP="00A35DC1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Третий год</w:t>
            </w:r>
          </w:p>
        </w:tc>
      </w:tr>
      <w:tr w:rsidR="00117891" w:rsidTr="00C3550B"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</w:pPr>
            <w:r>
              <w:rPr>
                <w:lang w:val="ru-RU"/>
              </w:rPr>
              <w:t>7</w:t>
            </w:r>
          </w:p>
        </w:tc>
      </w:tr>
      <w:tr w:rsidR="00117891" w:rsidTr="00407A0F">
        <w:tc>
          <w:tcPr>
            <w:tcW w:w="17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5752D0" w:rsidRDefault="00117891" w:rsidP="005752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программа </w:t>
            </w:r>
            <w:r w:rsidRPr="005752D0">
              <w:rPr>
                <w:lang w:val="ru-RU"/>
              </w:rPr>
              <w:t>«Молодежь муниципального образования город Аткарск на 20</w:t>
            </w:r>
            <w:r>
              <w:rPr>
                <w:lang w:val="ru-RU"/>
              </w:rPr>
              <w:t>2</w:t>
            </w:r>
            <w:r w:rsidRPr="005752D0">
              <w:rPr>
                <w:lang w:val="ru-RU"/>
              </w:rPr>
              <w:t>1</w:t>
            </w:r>
            <w:r>
              <w:rPr>
                <w:lang w:val="ru-RU"/>
              </w:rPr>
              <w:t>-2023</w:t>
            </w:r>
            <w:r w:rsidRPr="005752D0">
              <w:rPr>
                <w:lang w:val="ru-RU"/>
              </w:rPr>
              <w:t xml:space="preserve"> год</w:t>
            </w:r>
            <w:r>
              <w:rPr>
                <w:lang w:val="ru-RU"/>
              </w:rPr>
              <w:t>ы</w:t>
            </w:r>
            <w:r w:rsidRPr="005752D0">
              <w:rPr>
                <w:lang w:val="ru-RU"/>
              </w:rPr>
              <w:t>»</w:t>
            </w:r>
          </w:p>
        </w:tc>
        <w:tc>
          <w:tcPr>
            <w:tcW w:w="337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2C1170">
            <w:pPr>
              <w:snapToGrid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Муниципальное общеобразовательное учреждение - средняя общеобразовательная школа №1 имени 397-ой </w:t>
            </w:r>
            <w:proofErr w:type="spellStart"/>
            <w:r>
              <w:rPr>
                <w:color w:val="000000"/>
                <w:lang w:val="ru-RU" w:eastAsia="ru-RU"/>
              </w:rPr>
              <w:t>Сарненской</w:t>
            </w:r>
            <w:proofErr w:type="spellEnd"/>
            <w:r>
              <w:rPr>
                <w:color w:val="000000"/>
                <w:lang w:val="ru-RU" w:eastAsia="ru-RU"/>
              </w:rPr>
              <w:t xml:space="preserve"> дивизии г. Аткарска Саратовской области;</w:t>
            </w:r>
          </w:p>
          <w:p w:rsidR="00117891" w:rsidRDefault="00117891" w:rsidP="002C1170">
            <w:pPr>
              <w:snapToGrid w:val="0"/>
              <w:rPr>
                <w:lang w:val="ru-RU"/>
              </w:rPr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Всего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480,0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</w:pPr>
            <w:r>
              <w:rPr>
                <w:lang w:val="ru-RU"/>
              </w:rPr>
              <w:t>160,0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0E1C4C">
            <w:pPr>
              <w:pStyle w:val="a8"/>
              <w:jc w:val="center"/>
            </w:pPr>
            <w:r>
              <w:rPr>
                <w:lang w:val="ru-RU"/>
              </w:rPr>
              <w:t>160,0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Default="00117891" w:rsidP="000E1C4C">
            <w:pPr>
              <w:pStyle w:val="a8"/>
              <w:jc w:val="center"/>
            </w:pPr>
            <w:r>
              <w:rPr>
                <w:lang w:val="ru-RU"/>
              </w:rPr>
              <w:t>160,0</w:t>
            </w:r>
          </w:p>
        </w:tc>
      </w:tr>
      <w:tr w:rsidR="00117891" w:rsidTr="00C3550B">
        <w:tc>
          <w:tcPr>
            <w:tcW w:w="17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snapToGrid w:val="0"/>
              <w:jc w:val="center"/>
            </w:pPr>
          </w:p>
        </w:tc>
        <w:tc>
          <w:tcPr>
            <w:tcW w:w="337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snapToGrid w:val="0"/>
              <w:jc w:val="center"/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Бюджет муниципального образования город Аткарск (прогнозно)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D675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480,0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D6753">
            <w:pPr>
              <w:pStyle w:val="a8"/>
              <w:jc w:val="center"/>
            </w:pPr>
            <w:r>
              <w:rPr>
                <w:lang w:val="ru-RU"/>
              </w:rPr>
              <w:t>160,0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0E1C4C">
            <w:pPr>
              <w:pStyle w:val="a8"/>
              <w:jc w:val="center"/>
            </w:pPr>
            <w:r>
              <w:rPr>
                <w:lang w:val="ru-RU"/>
              </w:rPr>
              <w:t>160,0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Default="00117891" w:rsidP="000E1C4C">
            <w:pPr>
              <w:pStyle w:val="a8"/>
              <w:jc w:val="center"/>
            </w:pPr>
            <w:r>
              <w:rPr>
                <w:lang w:val="ru-RU"/>
              </w:rPr>
              <w:t>160,0</w:t>
            </w:r>
          </w:p>
        </w:tc>
      </w:tr>
      <w:tr w:rsidR="00117891" w:rsidTr="00C3550B">
        <w:tc>
          <w:tcPr>
            <w:tcW w:w="17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snapToGrid w:val="0"/>
              <w:jc w:val="center"/>
            </w:pPr>
          </w:p>
        </w:tc>
        <w:tc>
          <w:tcPr>
            <w:tcW w:w="337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snapToGrid w:val="0"/>
              <w:jc w:val="center"/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</w:pPr>
            <w:r>
              <w:rPr>
                <w:lang w:val="ru-RU"/>
              </w:rPr>
              <w:t>Федеральный бюджет (прогнозно)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C6BF6" w:rsidRDefault="00117891" w:rsidP="00407A0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C6BF6" w:rsidRDefault="00117891" w:rsidP="00407A0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C6BF6" w:rsidRDefault="00117891" w:rsidP="000E1C4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Pr="003C6BF6" w:rsidRDefault="00117891" w:rsidP="000E1C4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17891" w:rsidTr="00C3550B">
        <w:tc>
          <w:tcPr>
            <w:tcW w:w="17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snapToGrid w:val="0"/>
              <w:jc w:val="center"/>
            </w:pPr>
          </w:p>
        </w:tc>
        <w:tc>
          <w:tcPr>
            <w:tcW w:w="337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snapToGrid w:val="0"/>
              <w:jc w:val="center"/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</w:pPr>
            <w:r>
              <w:rPr>
                <w:lang w:val="ru-RU"/>
              </w:rPr>
              <w:t>Областной бюджет (прогнозно)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C6BF6" w:rsidRDefault="00117891" w:rsidP="00407A0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C6BF6" w:rsidRDefault="00117891" w:rsidP="00407A0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C6BF6" w:rsidRDefault="00117891" w:rsidP="000E1C4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Pr="003C6BF6" w:rsidRDefault="00117891" w:rsidP="000E1C4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17891" w:rsidTr="00C3550B">
        <w:tc>
          <w:tcPr>
            <w:tcW w:w="17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snapToGrid w:val="0"/>
              <w:jc w:val="center"/>
            </w:pPr>
          </w:p>
        </w:tc>
        <w:tc>
          <w:tcPr>
            <w:tcW w:w="337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snapToGrid w:val="0"/>
              <w:jc w:val="center"/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</w:pPr>
            <w:r>
              <w:rPr>
                <w:lang w:val="ru-RU"/>
              </w:rPr>
              <w:t>Внебюджетные источники (прогнозно)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C6BF6" w:rsidRDefault="00117891" w:rsidP="00407A0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C6BF6" w:rsidRDefault="00117891" w:rsidP="00407A0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3C6BF6" w:rsidRDefault="00117891" w:rsidP="000E1C4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Pr="003C6BF6" w:rsidRDefault="00117891" w:rsidP="000E1C4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117891" w:rsidRDefault="00117891" w:rsidP="00750610">
      <w:pPr>
        <w:jc w:val="center"/>
        <w:rPr>
          <w:lang w:val="ru-RU"/>
        </w:rPr>
      </w:pPr>
    </w:p>
    <w:p w:rsidR="00117891" w:rsidRDefault="00117891" w:rsidP="00750610">
      <w:pPr>
        <w:jc w:val="center"/>
        <w:rPr>
          <w:lang w:val="ru-RU"/>
        </w:rPr>
      </w:pPr>
    </w:p>
    <w:p w:rsidR="00117891" w:rsidRDefault="00117891" w:rsidP="00750610">
      <w:pPr>
        <w:jc w:val="center"/>
        <w:rPr>
          <w:lang w:val="ru-RU"/>
        </w:rPr>
      </w:pPr>
    </w:p>
    <w:p w:rsidR="00117891" w:rsidRDefault="00117891" w:rsidP="00750610">
      <w:pPr>
        <w:jc w:val="center"/>
        <w:rPr>
          <w:lang w:val="ru-RU"/>
        </w:rPr>
      </w:pPr>
    </w:p>
    <w:p w:rsidR="00117891" w:rsidRDefault="00117891" w:rsidP="00750610">
      <w:pPr>
        <w:jc w:val="center"/>
        <w:rPr>
          <w:lang w:val="ru-RU"/>
        </w:rPr>
      </w:pPr>
    </w:p>
    <w:p w:rsidR="00117891" w:rsidRDefault="00117891" w:rsidP="00750610">
      <w:pPr>
        <w:jc w:val="center"/>
        <w:rPr>
          <w:lang w:val="ru-RU"/>
        </w:rPr>
      </w:pPr>
    </w:p>
    <w:p w:rsidR="00117891" w:rsidRDefault="00117891" w:rsidP="00750610">
      <w:pPr>
        <w:jc w:val="center"/>
        <w:rPr>
          <w:lang w:val="ru-RU"/>
        </w:rPr>
      </w:pPr>
    </w:p>
    <w:p w:rsidR="00117891" w:rsidRDefault="00117891" w:rsidP="00750610">
      <w:pPr>
        <w:jc w:val="center"/>
        <w:rPr>
          <w:lang w:val="ru-RU"/>
        </w:rPr>
      </w:pPr>
    </w:p>
    <w:p w:rsidR="00117891" w:rsidRDefault="00117891" w:rsidP="00750610">
      <w:pPr>
        <w:jc w:val="center"/>
        <w:rPr>
          <w:lang w:val="ru-RU"/>
        </w:rPr>
      </w:pPr>
    </w:p>
    <w:p w:rsidR="00117891" w:rsidRDefault="00117891" w:rsidP="00750610">
      <w:pPr>
        <w:jc w:val="center"/>
        <w:rPr>
          <w:lang w:val="ru-RU"/>
        </w:rPr>
      </w:pPr>
    </w:p>
    <w:p w:rsidR="00117891" w:rsidRDefault="00117891" w:rsidP="00750610">
      <w:pPr>
        <w:jc w:val="center"/>
        <w:rPr>
          <w:lang w:val="ru-RU"/>
        </w:rPr>
      </w:pPr>
    </w:p>
    <w:p w:rsidR="00117891" w:rsidRDefault="00117891" w:rsidP="00750610">
      <w:pPr>
        <w:jc w:val="center"/>
        <w:rPr>
          <w:lang w:val="ru-RU"/>
        </w:rPr>
      </w:pPr>
    </w:p>
    <w:p w:rsidR="00117891" w:rsidRDefault="00117891" w:rsidP="00750610">
      <w:pPr>
        <w:jc w:val="center"/>
        <w:rPr>
          <w:lang w:val="ru-RU"/>
        </w:rPr>
      </w:pPr>
    </w:p>
    <w:p w:rsidR="00117891" w:rsidRDefault="00117891" w:rsidP="00750610">
      <w:pPr>
        <w:jc w:val="center"/>
        <w:rPr>
          <w:lang w:val="ru-RU"/>
        </w:rPr>
      </w:pPr>
    </w:p>
    <w:p w:rsidR="00117891" w:rsidRDefault="00117891" w:rsidP="00750610">
      <w:pPr>
        <w:jc w:val="center"/>
        <w:rPr>
          <w:lang w:val="ru-RU"/>
        </w:rPr>
      </w:pPr>
    </w:p>
    <w:p w:rsidR="00117891" w:rsidRDefault="00117891" w:rsidP="00750610">
      <w:pPr>
        <w:jc w:val="center"/>
        <w:rPr>
          <w:lang w:val="ru-RU"/>
        </w:rPr>
      </w:pPr>
    </w:p>
    <w:p w:rsidR="00117891" w:rsidRDefault="00117891" w:rsidP="00750610">
      <w:pPr>
        <w:jc w:val="center"/>
        <w:rPr>
          <w:lang w:val="ru-RU"/>
        </w:rPr>
        <w:sectPr w:rsidR="00117891"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8"/>
        <w:gridCol w:w="5637"/>
      </w:tblGrid>
      <w:tr w:rsidR="00117891" w:rsidRPr="0024341C" w:rsidTr="00197FF5">
        <w:tc>
          <w:tcPr>
            <w:tcW w:w="7938" w:type="dxa"/>
          </w:tcPr>
          <w:p w:rsidR="00117891" w:rsidRDefault="00117891" w:rsidP="00C3550B">
            <w:pPr>
              <w:pStyle w:val="a8"/>
              <w:snapToGrid w:val="0"/>
              <w:jc w:val="right"/>
            </w:pPr>
          </w:p>
        </w:tc>
        <w:tc>
          <w:tcPr>
            <w:tcW w:w="5637" w:type="dxa"/>
          </w:tcPr>
          <w:p w:rsidR="00117891" w:rsidRPr="00197FF5" w:rsidRDefault="00117891" w:rsidP="00197FF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97FF5">
              <w:rPr>
                <w:b/>
                <w:sz w:val="24"/>
                <w:szCs w:val="24"/>
                <w:lang w:val="ru-RU"/>
              </w:rPr>
              <w:t>Приложение № 4</w:t>
            </w:r>
            <w:r w:rsidR="00197FF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97FF5">
              <w:rPr>
                <w:b/>
                <w:sz w:val="24"/>
                <w:szCs w:val="24"/>
                <w:lang w:val="ru-RU"/>
              </w:rPr>
              <w:t>к муниципальной программе</w:t>
            </w:r>
            <w:r w:rsidR="00197FF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97FF5">
              <w:rPr>
                <w:b/>
                <w:sz w:val="24"/>
                <w:szCs w:val="24"/>
                <w:lang w:val="ru-RU"/>
              </w:rPr>
              <w:t>«Молодежь муниципального образования город</w:t>
            </w:r>
            <w:r w:rsidR="00197FF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97FF5">
              <w:rPr>
                <w:b/>
                <w:sz w:val="24"/>
                <w:szCs w:val="24"/>
                <w:lang w:val="ru-RU"/>
              </w:rPr>
              <w:t>Аткарск на 2021-2023 годы»</w:t>
            </w:r>
          </w:p>
        </w:tc>
      </w:tr>
    </w:tbl>
    <w:p w:rsidR="00117891" w:rsidRDefault="00117891" w:rsidP="0016787D">
      <w:pPr>
        <w:rPr>
          <w:b/>
          <w:bCs/>
          <w:sz w:val="24"/>
          <w:szCs w:val="24"/>
          <w:lang w:val="ru-RU"/>
        </w:rPr>
      </w:pPr>
    </w:p>
    <w:p w:rsidR="00117891" w:rsidRDefault="00117891" w:rsidP="00750610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План-график</w:t>
      </w:r>
    </w:p>
    <w:p w:rsidR="00117891" w:rsidRDefault="00117891" w:rsidP="00750610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реализации муниципальной программы</w:t>
      </w:r>
      <w:r>
        <w:rPr>
          <w:b/>
          <w:bCs/>
          <w:sz w:val="24"/>
          <w:szCs w:val="24"/>
          <w:u w:val="single"/>
          <w:lang w:val="ru-RU"/>
        </w:rPr>
        <w:t xml:space="preserve"> «Молодежь муниципального образования город Аткарск на 2021 – 2023 годы»</w:t>
      </w:r>
    </w:p>
    <w:p w:rsidR="00117891" w:rsidRDefault="00117891" w:rsidP="00750610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на 2021-2023 (финансовые годы)</w:t>
      </w:r>
    </w:p>
    <w:p w:rsidR="00117891" w:rsidRDefault="00117891" w:rsidP="00750610">
      <w:pPr>
        <w:jc w:val="center"/>
        <w:rPr>
          <w:lang w:val="ru-RU"/>
        </w:rPr>
      </w:pPr>
    </w:p>
    <w:tbl>
      <w:tblPr>
        <w:tblW w:w="142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812"/>
        <w:gridCol w:w="1566"/>
        <w:gridCol w:w="1672"/>
        <w:gridCol w:w="1276"/>
        <w:gridCol w:w="1414"/>
        <w:gridCol w:w="1905"/>
        <w:gridCol w:w="1110"/>
        <w:gridCol w:w="850"/>
        <w:gridCol w:w="900"/>
        <w:gridCol w:w="1247"/>
      </w:tblGrid>
      <w:tr w:rsidR="00117891" w:rsidRPr="0024341C" w:rsidTr="0016787D"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1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Наименование (подпрограммы, ВПЦ, основного мероприятия, контрольного события)</w:t>
            </w:r>
          </w:p>
        </w:tc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Ответственный исполнитель и ответственный работник (должность и ФИО)</w:t>
            </w:r>
          </w:p>
        </w:tc>
        <w:tc>
          <w:tcPr>
            <w:tcW w:w="1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Ожидаемый результат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Срок начала реализации</w:t>
            </w:r>
          </w:p>
        </w:tc>
        <w:tc>
          <w:tcPr>
            <w:tcW w:w="1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Срок окончания реализации (дата контрольного события)</w:t>
            </w:r>
          </w:p>
        </w:tc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Источники финансирования программы, подпрограммы, основных мероприятий, тыс. руб.</w:t>
            </w:r>
          </w:p>
        </w:tc>
        <w:tc>
          <w:tcPr>
            <w:tcW w:w="4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 xml:space="preserve">Объем финансового обеспечения </w:t>
            </w:r>
          </w:p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(тыс. руб.)</w:t>
            </w:r>
          </w:p>
        </w:tc>
      </w:tr>
      <w:tr w:rsidR="00117891" w:rsidRPr="0024341C" w:rsidTr="0016787D"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BC1C38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Всего на 2021-2023 годы (</w:t>
            </w:r>
            <w:proofErr w:type="spellStart"/>
            <w:proofErr w:type="gramStart"/>
            <w:r>
              <w:rPr>
                <w:lang w:val="ru-RU"/>
              </w:rPr>
              <w:t>финансо</w:t>
            </w:r>
            <w:proofErr w:type="spellEnd"/>
            <w:r>
              <w:rPr>
                <w:lang w:val="ru-RU"/>
              </w:rPr>
              <w:t>-вые</w:t>
            </w:r>
            <w:proofErr w:type="gramEnd"/>
            <w:r w:rsidRPr="00042A8A">
              <w:rPr>
                <w:lang w:val="ru-RU"/>
              </w:rPr>
              <w:t xml:space="preserve"> год</w:t>
            </w:r>
            <w:r>
              <w:rPr>
                <w:lang w:val="ru-RU"/>
              </w:rPr>
              <w:t>ы</w:t>
            </w:r>
            <w:r w:rsidRPr="00042A8A">
              <w:rPr>
                <w:lang w:val="ru-RU"/>
              </w:rPr>
              <w:t>)</w:t>
            </w:r>
          </w:p>
        </w:tc>
        <w:tc>
          <w:tcPr>
            <w:tcW w:w="299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В том числе по годам</w:t>
            </w:r>
          </w:p>
        </w:tc>
      </w:tr>
      <w:tr w:rsidR="00117891" w:rsidTr="0016787D"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BC1C38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DE3056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DE3056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Pr="00DE3056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</w:tr>
      <w:tr w:rsidR="00117891" w:rsidTr="0016787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</w:pPr>
            <w:r>
              <w:t>1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</w:pPr>
            <w:r w:rsidRPr="00042A8A">
              <w:t>2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</w:pPr>
            <w:r w:rsidRPr="00042A8A">
              <w:t>3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</w:pPr>
            <w:r w:rsidRPr="00042A8A"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</w:pPr>
            <w:r w:rsidRPr="00042A8A">
              <w:t>5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</w:pPr>
            <w:r w:rsidRPr="00042A8A">
              <w:t>6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</w:pPr>
            <w:r w:rsidRPr="00042A8A">
              <w:t>7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</w:pPr>
            <w:r w:rsidRPr="00042A8A">
              <w:t>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</w:pPr>
            <w:r w:rsidRPr="00042A8A">
              <w:t>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</w:pPr>
            <w:r w:rsidRPr="00042A8A">
              <w:t>10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</w:pPr>
            <w:r w:rsidRPr="00042A8A">
              <w:t>11</w:t>
            </w:r>
          </w:p>
          <w:p w:rsidR="00117891" w:rsidRPr="00DE3056" w:rsidRDefault="00117891" w:rsidP="00C3550B">
            <w:pPr>
              <w:pStyle w:val="a8"/>
              <w:jc w:val="center"/>
              <w:rPr>
                <w:lang w:val="ru-RU"/>
              </w:rPr>
            </w:pPr>
          </w:p>
        </w:tc>
      </w:tr>
      <w:tr w:rsidR="00117891" w:rsidRPr="003C6BF6" w:rsidTr="0016787D">
        <w:trPr>
          <w:trHeight w:val="430"/>
        </w:trPr>
        <w:tc>
          <w:tcPr>
            <w:tcW w:w="450" w:type="dxa"/>
            <w:vMerge w:val="restart"/>
            <w:tcBorders>
              <w:left w:val="single" w:sz="2" w:space="0" w:color="000000"/>
            </w:tcBorders>
          </w:tcPr>
          <w:p w:rsidR="00117891" w:rsidRPr="00C12CF0" w:rsidRDefault="00117891" w:rsidP="003C6BF6">
            <w:pPr>
              <w:pStyle w:val="a8"/>
              <w:jc w:val="center"/>
              <w:rPr>
                <w:b/>
                <w:lang w:val="ru-RU"/>
              </w:rPr>
            </w:pPr>
            <w:r w:rsidRPr="00C12CF0">
              <w:rPr>
                <w:b/>
                <w:lang w:val="ru-RU"/>
              </w:rPr>
              <w:t>1</w:t>
            </w:r>
          </w:p>
        </w:tc>
        <w:tc>
          <w:tcPr>
            <w:tcW w:w="181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117891" w:rsidRDefault="00117891" w:rsidP="003C6BF6">
            <w:pPr>
              <w:pStyle w:val="a8"/>
              <w:rPr>
                <w:b/>
                <w:lang w:val="ru-RU"/>
              </w:rPr>
            </w:pPr>
            <w:r w:rsidRPr="00042A8A">
              <w:rPr>
                <w:b/>
                <w:lang w:val="ru-RU"/>
              </w:rPr>
              <w:t>Мероприятие 1:</w:t>
            </w:r>
          </w:p>
          <w:p w:rsidR="00117891" w:rsidRDefault="00117891" w:rsidP="003C6BF6">
            <w:pPr>
              <w:pStyle w:val="a8"/>
              <w:rPr>
                <w:b/>
                <w:lang w:val="ru-RU"/>
              </w:rPr>
            </w:pPr>
            <w:r w:rsidRPr="00042A8A">
              <w:rPr>
                <w:b/>
                <w:lang w:val="ru-RU"/>
              </w:rPr>
              <w:t>Организация мероприятий гражданско-патриотической направленности</w:t>
            </w:r>
            <w:proofErr w:type="gramStart"/>
            <w:r w:rsidRPr="00042A8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.</w:t>
            </w:r>
            <w:proofErr w:type="gramEnd"/>
          </w:p>
          <w:p w:rsidR="00117891" w:rsidRDefault="00117891" w:rsidP="003C6BF6">
            <w:pPr>
              <w:pStyle w:val="a8"/>
              <w:rPr>
                <w:b/>
                <w:lang w:val="ru-RU"/>
              </w:rPr>
            </w:pPr>
          </w:p>
          <w:p w:rsidR="00117891" w:rsidRDefault="00117891" w:rsidP="003C6BF6">
            <w:pPr>
              <w:pStyle w:val="a8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Участие поискового отряда «</w:t>
            </w:r>
            <w:proofErr w:type="spellStart"/>
            <w:r>
              <w:rPr>
                <w:b/>
                <w:lang w:val="ru-RU"/>
              </w:rPr>
              <w:t>Свеча</w:t>
            </w:r>
            <w:proofErr w:type="gramStart"/>
            <w:r>
              <w:rPr>
                <w:b/>
                <w:lang w:val="ru-RU"/>
              </w:rPr>
              <w:t>»в</w:t>
            </w:r>
            <w:proofErr w:type="spellEnd"/>
            <w:proofErr w:type="gramEnd"/>
            <w:r>
              <w:rPr>
                <w:b/>
                <w:lang w:val="ru-RU"/>
              </w:rPr>
              <w:t xml:space="preserve"> экспедициях по местам боев Советской Армии в годы Великой Отечественной войны.</w:t>
            </w:r>
          </w:p>
          <w:p w:rsidR="00117891" w:rsidRDefault="00117891" w:rsidP="003C6BF6">
            <w:pPr>
              <w:pStyle w:val="a8"/>
              <w:rPr>
                <w:b/>
                <w:lang w:val="ru-RU"/>
              </w:rPr>
            </w:pPr>
          </w:p>
          <w:p w:rsidR="00117891" w:rsidRDefault="00117891" w:rsidP="003C6BF6">
            <w:pPr>
              <w:pStyle w:val="a8"/>
              <w:rPr>
                <w:b/>
                <w:lang w:val="ru-RU"/>
              </w:rPr>
            </w:pPr>
          </w:p>
          <w:p w:rsidR="00117891" w:rsidRPr="00042A8A" w:rsidRDefault="00117891" w:rsidP="003C6BF6">
            <w:pPr>
              <w:pStyle w:val="a8"/>
              <w:rPr>
                <w:b/>
                <w:lang w:val="ru-RU"/>
              </w:rPr>
            </w:pPr>
          </w:p>
        </w:tc>
        <w:tc>
          <w:tcPr>
            <w:tcW w:w="1566" w:type="dxa"/>
            <w:vMerge w:val="restart"/>
            <w:tcBorders>
              <w:left w:val="single" w:sz="4" w:space="0" w:color="auto"/>
            </w:tcBorders>
          </w:tcPr>
          <w:p w:rsidR="00117891" w:rsidRPr="00042A8A" w:rsidRDefault="00117891" w:rsidP="0016315B">
            <w:pPr>
              <w:pStyle w:val="a8"/>
              <w:jc w:val="center"/>
              <w:rPr>
                <w:lang w:val="ru-RU"/>
              </w:rPr>
            </w:pPr>
            <w:r>
              <w:rPr>
                <w:color w:val="000000"/>
                <w:lang w:val="ru-RU" w:eastAsia="ru-RU"/>
              </w:rPr>
              <w:t>Муниципальное общеобразовательное учреждение -</w:t>
            </w:r>
            <w:r w:rsidRPr="00042A8A">
              <w:rPr>
                <w:color w:val="000000"/>
                <w:lang w:val="ru-RU" w:eastAsia="ru-RU"/>
              </w:rPr>
              <w:t xml:space="preserve"> средняя </w:t>
            </w:r>
            <w:r>
              <w:rPr>
                <w:color w:val="000000"/>
                <w:lang w:val="ru-RU" w:eastAsia="ru-RU"/>
              </w:rPr>
              <w:t xml:space="preserve">общеобразовательная </w:t>
            </w:r>
            <w:r w:rsidRPr="00042A8A">
              <w:rPr>
                <w:color w:val="000000"/>
                <w:lang w:val="ru-RU" w:eastAsia="ru-RU"/>
              </w:rPr>
              <w:t xml:space="preserve">школа №1 имени 397-й </w:t>
            </w:r>
            <w:proofErr w:type="spellStart"/>
            <w:r w:rsidRPr="00042A8A">
              <w:rPr>
                <w:color w:val="000000"/>
                <w:lang w:val="ru-RU" w:eastAsia="ru-RU"/>
              </w:rPr>
              <w:t>Сарненской</w:t>
            </w:r>
            <w:proofErr w:type="spellEnd"/>
            <w:r w:rsidRPr="00042A8A">
              <w:rPr>
                <w:color w:val="000000"/>
                <w:lang w:val="ru-RU" w:eastAsia="ru-RU"/>
              </w:rPr>
              <w:t xml:space="preserve"> дивизии</w:t>
            </w:r>
            <w:r>
              <w:rPr>
                <w:color w:val="000000"/>
                <w:lang w:val="ru-RU" w:eastAsia="ru-RU"/>
              </w:rPr>
              <w:t xml:space="preserve"> города Аткарска Саратовской области</w:t>
            </w:r>
          </w:p>
        </w:tc>
        <w:tc>
          <w:tcPr>
            <w:tcW w:w="1672" w:type="dxa"/>
            <w:vMerge w:val="restart"/>
            <w:tcBorders>
              <w:left w:val="single" w:sz="2" w:space="0" w:color="000000"/>
            </w:tcBorders>
          </w:tcPr>
          <w:p w:rsidR="00117891" w:rsidRPr="00F47EE2" w:rsidRDefault="00117891" w:rsidP="00ED6A0F">
            <w:pPr>
              <w:spacing w:line="240" w:lineRule="atLeast"/>
              <w:contextualSpacing/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 xml:space="preserve">Увеличение </w:t>
            </w:r>
            <w:r w:rsidRPr="00F47EE2">
              <w:rPr>
                <w:color w:val="000000"/>
                <w:sz w:val="22"/>
                <w:szCs w:val="22"/>
                <w:lang w:val="ru-RU" w:eastAsia="ru-RU"/>
              </w:rPr>
              <w:t>ч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исла</w:t>
            </w:r>
            <w:r w:rsidRPr="00F47EE2">
              <w:rPr>
                <w:color w:val="000000"/>
                <w:sz w:val="22"/>
                <w:szCs w:val="22"/>
                <w:lang w:val="ru-RU" w:eastAsia="ru-RU"/>
              </w:rPr>
              <w:t xml:space="preserve"> молодых людей, состоящих в молодежных и детских общественных объединениях и организациях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,</w:t>
            </w:r>
          </w:p>
          <w:p w:rsidR="00117891" w:rsidRPr="00F47EE2" w:rsidRDefault="00117891" w:rsidP="00ED6A0F">
            <w:pPr>
              <w:spacing w:line="240" w:lineRule="atLeast"/>
              <w:contextualSpacing/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  <w:r w:rsidRPr="00F47EE2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val="ru-RU" w:eastAsia="ru-RU"/>
              </w:rPr>
              <w:t>пр</w:t>
            </w:r>
            <w:r w:rsidRPr="00F47EE2">
              <w:rPr>
                <w:color w:val="000000"/>
                <w:sz w:val="22"/>
                <w:szCs w:val="22"/>
                <w:lang w:val="ru-RU" w:eastAsia="ru-RU"/>
              </w:rPr>
              <w:t>инимающей участие в добровольческой деятельности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.</w:t>
            </w:r>
            <w:proofErr w:type="gramEnd"/>
          </w:p>
          <w:p w:rsidR="00117891" w:rsidRPr="00A641EC" w:rsidRDefault="00117891" w:rsidP="00A641EC">
            <w:pPr>
              <w:spacing w:line="240" w:lineRule="atLeast"/>
              <w:contextualSpacing/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 xml:space="preserve">Увеличение </w:t>
            </w:r>
            <w:r w:rsidRPr="00F47EE2">
              <w:rPr>
                <w:lang w:val="ru-RU" w:eastAsia="ru-RU"/>
              </w:rPr>
              <w:t>ч</w:t>
            </w:r>
            <w:r>
              <w:rPr>
                <w:lang w:val="ru-RU" w:eastAsia="ru-RU"/>
              </w:rPr>
              <w:t>исла</w:t>
            </w:r>
            <w:r w:rsidRPr="00F47EE2">
              <w:rPr>
                <w:lang w:val="ru-RU" w:eastAsia="ru-RU"/>
              </w:rPr>
              <w:t xml:space="preserve"> мероприятий гражданско-патриотической направленности с участием молодежи.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414" w:type="dxa"/>
            <w:vMerge w:val="restart"/>
            <w:tcBorders>
              <w:left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20</w:t>
            </w:r>
            <w:r>
              <w:rPr>
                <w:lang w:val="ru-RU"/>
              </w:rPr>
              <w:t>23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3C6BF6">
            <w:pPr>
              <w:pStyle w:val="a8"/>
              <w:rPr>
                <w:lang w:val="ru-RU"/>
              </w:rPr>
            </w:pPr>
            <w:r w:rsidRPr="00042A8A">
              <w:rPr>
                <w:lang w:val="ru-RU"/>
              </w:rPr>
              <w:t xml:space="preserve">Всего </w:t>
            </w:r>
            <w:r w:rsidRPr="00042A8A">
              <w:t>(</w:t>
            </w:r>
            <w:r w:rsidRPr="00042A8A">
              <w:rPr>
                <w:lang w:val="ru-RU"/>
              </w:rPr>
              <w:t>прогнозно)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480</w:t>
            </w:r>
            <w:r w:rsidRPr="00042A8A">
              <w:rPr>
                <w:lang w:val="ru-RU"/>
              </w:rPr>
              <w:t>,0,0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0E1C4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7891" w:rsidRPr="00042A8A" w:rsidRDefault="00117891" w:rsidP="000E1C4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</w:tr>
      <w:tr w:rsidR="00117891" w:rsidRPr="003C6BF6" w:rsidTr="0016787D">
        <w:trPr>
          <w:trHeight w:val="430"/>
        </w:trPr>
        <w:tc>
          <w:tcPr>
            <w:tcW w:w="450" w:type="dxa"/>
            <w:vMerge/>
            <w:tcBorders>
              <w:left w:val="single" w:sz="2" w:space="0" w:color="000000"/>
            </w:tcBorders>
          </w:tcPr>
          <w:p w:rsidR="00117891" w:rsidRPr="00C12CF0" w:rsidRDefault="00117891" w:rsidP="003C6BF6">
            <w:pPr>
              <w:pStyle w:val="a8"/>
              <w:jc w:val="center"/>
              <w:rPr>
                <w:b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117891" w:rsidRPr="00042A8A" w:rsidRDefault="00117891" w:rsidP="003C6BF6">
            <w:pPr>
              <w:pStyle w:val="a8"/>
              <w:rPr>
                <w:b/>
                <w:lang w:val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672" w:type="dxa"/>
            <w:vMerge/>
            <w:tcBorders>
              <w:left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3C6BF6">
            <w:pPr>
              <w:pStyle w:val="a8"/>
              <w:rPr>
                <w:lang w:val="ru-RU"/>
              </w:rPr>
            </w:pPr>
            <w:r w:rsidRPr="00042A8A">
              <w:rPr>
                <w:lang w:val="ru-RU"/>
              </w:rPr>
              <w:t>Бюджет муниципального образования город Аткарск (прогнозно)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480</w:t>
            </w:r>
            <w:r w:rsidRPr="00042A8A">
              <w:rPr>
                <w:lang w:val="ru-RU"/>
              </w:rPr>
              <w:t>,0,0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0E1C4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0E1C4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7891" w:rsidRPr="00042A8A" w:rsidRDefault="00117891" w:rsidP="000E1C4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</w:tr>
      <w:tr w:rsidR="00117891" w:rsidRPr="003C6BF6" w:rsidTr="0016787D">
        <w:trPr>
          <w:trHeight w:val="430"/>
        </w:trPr>
        <w:tc>
          <w:tcPr>
            <w:tcW w:w="450" w:type="dxa"/>
            <w:vMerge/>
            <w:tcBorders>
              <w:left w:val="single" w:sz="2" w:space="0" w:color="000000"/>
            </w:tcBorders>
          </w:tcPr>
          <w:p w:rsidR="00117891" w:rsidRPr="00C12CF0" w:rsidRDefault="00117891" w:rsidP="003C6BF6">
            <w:pPr>
              <w:pStyle w:val="a8"/>
              <w:jc w:val="center"/>
              <w:rPr>
                <w:b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117891" w:rsidRPr="00042A8A" w:rsidRDefault="00117891" w:rsidP="003C6BF6">
            <w:pPr>
              <w:pStyle w:val="a8"/>
              <w:rPr>
                <w:b/>
                <w:lang w:val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672" w:type="dxa"/>
            <w:vMerge/>
            <w:tcBorders>
              <w:left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3C6BF6">
            <w:pPr>
              <w:pStyle w:val="a8"/>
            </w:pPr>
            <w:r w:rsidRPr="00042A8A">
              <w:rPr>
                <w:lang w:val="ru-RU"/>
              </w:rPr>
              <w:t>Федеральный бюджет (прогнозно)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0,0</w:t>
            </w:r>
          </w:p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0,0</w:t>
            </w:r>
          </w:p>
        </w:tc>
      </w:tr>
      <w:tr w:rsidR="00117891" w:rsidRPr="003C6BF6" w:rsidTr="0016787D">
        <w:trPr>
          <w:trHeight w:val="430"/>
        </w:trPr>
        <w:tc>
          <w:tcPr>
            <w:tcW w:w="450" w:type="dxa"/>
            <w:vMerge/>
            <w:tcBorders>
              <w:left w:val="single" w:sz="2" w:space="0" w:color="000000"/>
            </w:tcBorders>
          </w:tcPr>
          <w:p w:rsidR="00117891" w:rsidRPr="00C12CF0" w:rsidRDefault="00117891" w:rsidP="003C6BF6">
            <w:pPr>
              <w:pStyle w:val="a8"/>
              <w:jc w:val="center"/>
              <w:rPr>
                <w:b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117891" w:rsidRPr="00042A8A" w:rsidRDefault="00117891" w:rsidP="003C6BF6">
            <w:pPr>
              <w:pStyle w:val="a8"/>
              <w:rPr>
                <w:b/>
                <w:lang w:val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672" w:type="dxa"/>
            <w:vMerge/>
            <w:tcBorders>
              <w:left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3C6BF6">
            <w:pPr>
              <w:pStyle w:val="a8"/>
            </w:pPr>
            <w:r w:rsidRPr="00042A8A">
              <w:rPr>
                <w:lang w:val="ru-RU"/>
              </w:rPr>
              <w:t>Областной бюджет (прогнозно)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0,0</w:t>
            </w:r>
          </w:p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0,0</w:t>
            </w:r>
          </w:p>
        </w:tc>
      </w:tr>
      <w:tr w:rsidR="00117891" w:rsidRPr="003C6BF6" w:rsidTr="0016787D">
        <w:trPr>
          <w:trHeight w:val="430"/>
        </w:trPr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17891" w:rsidRPr="00C12CF0" w:rsidRDefault="00117891" w:rsidP="003C6BF6">
            <w:pPr>
              <w:pStyle w:val="a8"/>
              <w:jc w:val="center"/>
              <w:rPr>
                <w:b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17891" w:rsidRPr="00042A8A" w:rsidRDefault="00117891" w:rsidP="003C6BF6">
            <w:pPr>
              <w:pStyle w:val="a8"/>
              <w:rPr>
                <w:b/>
                <w:lang w:val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672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3C6BF6">
            <w:pPr>
              <w:pStyle w:val="a8"/>
            </w:pPr>
            <w:r w:rsidRPr="00042A8A">
              <w:rPr>
                <w:lang w:val="ru-RU"/>
              </w:rPr>
              <w:t>Внебюджетные источники (прогнозно)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0,0</w:t>
            </w:r>
          </w:p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0,0</w:t>
            </w:r>
          </w:p>
        </w:tc>
      </w:tr>
      <w:tr w:rsidR="00117891" w:rsidRPr="003C6BF6" w:rsidTr="0002312C">
        <w:trPr>
          <w:trHeight w:val="408"/>
        </w:trPr>
        <w:tc>
          <w:tcPr>
            <w:tcW w:w="450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117891" w:rsidRPr="00C12CF0" w:rsidRDefault="00117891" w:rsidP="003C6BF6">
            <w:pPr>
              <w:pStyle w:val="a8"/>
              <w:jc w:val="center"/>
              <w:rPr>
                <w:b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17891" w:rsidRPr="00042A8A" w:rsidRDefault="00117891" w:rsidP="003C6BF6">
            <w:pPr>
              <w:pStyle w:val="a8"/>
              <w:rPr>
                <w:b/>
                <w:lang w:val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672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3C6BF6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3C6BF6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407A0F">
            <w:pPr>
              <w:pStyle w:val="a8"/>
            </w:pPr>
            <w:r w:rsidRPr="00042A8A">
              <w:rPr>
                <w:lang w:val="ru-RU"/>
              </w:rPr>
              <w:t>Внебюджетные источники (прогнозно)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407A0F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407A0F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17891" w:rsidRPr="00042A8A" w:rsidRDefault="00117891" w:rsidP="00407A0F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7891" w:rsidRPr="00042A8A" w:rsidRDefault="00117891" w:rsidP="00407A0F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0,0</w:t>
            </w:r>
          </w:p>
          <w:p w:rsidR="00117891" w:rsidRPr="00042A8A" w:rsidRDefault="00117891" w:rsidP="00407A0F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0,0</w:t>
            </w:r>
          </w:p>
        </w:tc>
      </w:tr>
    </w:tbl>
    <w:p w:rsidR="00117891" w:rsidRDefault="00117891">
      <w:pPr>
        <w:rPr>
          <w:lang w:val="ru-RU"/>
        </w:rPr>
        <w:sectPr w:rsidR="00117891"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Ind w:w="-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63"/>
      </w:tblGrid>
      <w:tr w:rsidR="00117891" w:rsidRPr="0024341C" w:rsidTr="00197FF5">
        <w:trPr>
          <w:jc w:val="right"/>
        </w:trPr>
        <w:tc>
          <w:tcPr>
            <w:tcW w:w="5263" w:type="dxa"/>
          </w:tcPr>
          <w:p w:rsidR="00117891" w:rsidRPr="00197FF5" w:rsidRDefault="00117891" w:rsidP="00197FF5">
            <w:pPr>
              <w:rPr>
                <w:b/>
                <w:sz w:val="24"/>
                <w:szCs w:val="24"/>
                <w:lang w:val="ru-RU"/>
              </w:rPr>
            </w:pPr>
            <w:r w:rsidRPr="00197FF5">
              <w:rPr>
                <w:b/>
                <w:sz w:val="24"/>
                <w:szCs w:val="24"/>
                <w:lang w:val="ru-RU"/>
              </w:rPr>
              <w:lastRenderedPageBreak/>
              <w:t>Приложение № 5</w:t>
            </w:r>
            <w:r w:rsidR="00197FF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97FF5">
              <w:rPr>
                <w:b/>
                <w:sz w:val="24"/>
                <w:szCs w:val="24"/>
                <w:lang w:val="ru-RU"/>
              </w:rPr>
              <w:t>к муниципальной программе</w:t>
            </w:r>
            <w:r w:rsidR="00197FF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97FF5">
              <w:rPr>
                <w:b/>
                <w:sz w:val="24"/>
                <w:szCs w:val="24"/>
                <w:lang w:val="ru-RU"/>
              </w:rPr>
              <w:t>«Молодежь муниципального образования город</w:t>
            </w:r>
            <w:r w:rsidR="00197FF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97FF5">
              <w:rPr>
                <w:b/>
                <w:sz w:val="24"/>
                <w:szCs w:val="24"/>
                <w:lang w:val="ru-RU"/>
              </w:rPr>
              <w:t>Аткарск на 2021-2023 годы»</w:t>
            </w:r>
          </w:p>
        </w:tc>
      </w:tr>
    </w:tbl>
    <w:p w:rsidR="00117891" w:rsidRDefault="00117891" w:rsidP="00182F5C">
      <w:pPr>
        <w:rPr>
          <w:b/>
          <w:bCs/>
          <w:sz w:val="24"/>
          <w:szCs w:val="24"/>
          <w:lang w:val="ru-RU"/>
        </w:rPr>
      </w:pPr>
    </w:p>
    <w:p w:rsidR="00117891" w:rsidRDefault="00117891" w:rsidP="00750610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ПЕРЕЧЕНЬ</w:t>
      </w:r>
    </w:p>
    <w:p w:rsidR="00117891" w:rsidRDefault="00117891" w:rsidP="00C12CF0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мероприятий муниципальной программы</w:t>
      </w:r>
      <w:r>
        <w:rPr>
          <w:b/>
          <w:bCs/>
          <w:sz w:val="24"/>
          <w:szCs w:val="24"/>
          <w:u w:val="single"/>
          <w:lang w:val="ru-RU"/>
        </w:rPr>
        <w:t xml:space="preserve"> «Молодежь муниципального образования город Аткарск на 2021-2023 годы»</w:t>
      </w:r>
    </w:p>
    <w:p w:rsidR="00117891" w:rsidRDefault="00117891" w:rsidP="00C12CF0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на 2021- 2023 (финансовые годы)</w:t>
      </w:r>
    </w:p>
    <w:p w:rsidR="00117891" w:rsidRDefault="00117891" w:rsidP="00C12CF0">
      <w:pPr>
        <w:jc w:val="center"/>
        <w:rPr>
          <w:b/>
          <w:bCs/>
          <w:sz w:val="24"/>
          <w:szCs w:val="24"/>
          <w:lang w:val="ru-RU"/>
        </w:rPr>
      </w:pPr>
    </w:p>
    <w:p w:rsidR="00117891" w:rsidRDefault="00117891" w:rsidP="00C12CF0">
      <w:pPr>
        <w:jc w:val="center"/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3243"/>
        <w:gridCol w:w="1275"/>
        <w:gridCol w:w="1843"/>
        <w:gridCol w:w="1370"/>
        <w:gridCol w:w="1370"/>
        <w:gridCol w:w="1514"/>
        <w:gridCol w:w="2377"/>
      </w:tblGrid>
      <w:tr w:rsidR="00117891" w:rsidRPr="00042A8A" w:rsidTr="006025E8"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 xml:space="preserve">Объем финансирования (прогнозно) </w:t>
            </w:r>
            <w:r>
              <w:rPr>
                <w:lang w:val="ru-RU"/>
              </w:rPr>
              <w:br/>
            </w:r>
            <w:r w:rsidRPr="00042A8A">
              <w:rPr>
                <w:lang w:val="ru-RU"/>
              </w:rPr>
              <w:t>(тыс. руб.)</w:t>
            </w:r>
          </w:p>
        </w:tc>
        <w:tc>
          <w:tcPr>
            <w:tcW w:w="4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В том числе</w:t>
            </w:r>
          </w:p>
        </w:tc>
        <w:tc>
          <w:tcPr>
            <w:tcW w:w="2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Ответственный исполнитель</w:t>
            </w:r>
          </w:p>
        </w:tc>
      </w:tr>
      <w:tr w:rsidR="00117891" w:rsidTr="006025E8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32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Областной бюджет, федеральный бюджет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Бюджет муниципального образования г. Аткарск (прогнозно) (тыс. руб.)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</w:pPr>
            <w:proofErr w:type="spellStart"/>
            <w:r w:rsidRPr="00042A8A">
              <w:rPr>
                <w:lang w:val="ru-RU"/>
              </w:rPr>
              <w:t>В</w:t>
            </w:r>
            <w:r>
              <w:rPr>
                <w:lang w:val="ru-RU"/>
              </w:rPr>
              <w:t>н</w:t>
            </w:r>
            <w:r w:rsidRPr="00042A8A">
              <w:rPr>
                <w:lang w:val="ru-RU"/>
              </w:rPr>
              <w:t>ебюджнтные</w:t>
            </w:r>
            <w:proofErr w:type="spellEnd"/>
            <w:r w:rsidRPr="00042A8A">
              <w:rPr>
                <w:lang w:val="ru-RU"/>
              </w:rPr>
              <w:t xml:space="preserve"> источники (прогнозно)</w:t>
            </w:r>
          </w:p>
        </w:tc>
        <w:tc>
          <w:tcPr>
            <w:tcW w:w="2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Pr="00042A8A" w:rsidRDefault="00117891" w:rsidP="00C3550B">
            <w:pPr>
              <w:pStyle w:val="a8"/>
              <w:snapToGrid w:val="0"/>
              <w:jc w:val="center"/>
            </w:pPr>
          </w:p>
        </w:tc>
      </w:tr>
      <w:tr w:rsidR="00117891" w:rsidRPr="0024341C" w:rsidTr="00E91B14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8A20E4" w:rsidRDefault="00117891" w:rsidP="00C3550B">
            <w:pPr>
              <w:pStyle w:val="a8"/>
              <w:jc w:val="center"/>
              <w:rPr>
                <w:lang w:val="ru-RU"/>
              </w:rPr>
            </w:pPr>
            <w:r w:rsidRPr="008A20E4">
              <w:rPr>
                <w:lang w:val="ru-RU"/>
              </w:rPr>
              <w:t>1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Default="00117891" w:rsidP="002C1170">
            <w:pPr>
              <w:pStyle w:val="a8"/>
              <w:rPr>
                <w:b/>
                <w:lang w:val="ru-RU"/>
              </w:rPr>
            </w:pPr>
            <w:r w:rsidRPr="00042A8A">
              <w:rPr>
                <w:b/>
                <w:lang w:val="ru-RU"/>
              </w:rPr>
              <w:t>Мероприятие 1:</w:t>
            </w:r>
          </w:p>
          <w:p w:rsidR="00117891" w:rsidRDefault="00117891" w:rsidP="002C1170">
            <w:pPr>
              <w:pStyle w:val="a8"/>
              <w:rPr>
                <w:b/>
                <w:lang w:val="ru-RU"/>
              </w:rPr>
            </w:pPr>
            <w:r w:rsidRPr="00042A8A">
              <w:rPr>
                <w:b/>
                <w:lang w:val="ru-RU"/>
              </w:rPr>
              <w:t>Организация мероприятий гражданско-патриотической направленности</w:t>
            </w:r>
            <w:proofErr w:type="gramStart"/>
            <w:r w:rsidRPr="00042A8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.</w:t>
            </w:r>
            <w:proofErr w:type="gramEnd"/>
          </w:p>
          <w:p w:rsidR="00117891" w:rsidRDefault="00117891" w:rsidP="002C1170">
            <w:pPr>
              <w:pStyle w:val="a8"/>
              <w:rPr>
                <w:b/>
                <w:lang w:val="ru-RU"/>
              </w:rPr>
            </w:pPr>
          </w:p>
          <w:p w:rsidR="00117891" w:rsidRDefault="00117891" w:rsidP="002C1170">
            <w:pPr>
              <w:pStyle w:val="a8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Участие поискового отряда «</w:t>
            </w:r>
            <w:proofErr w:type="spellStart"/>
            <w:r>
              <w:rPr>
                <w:b/>
                <w:lang w:val="ru-RU"/>
              </w:rPr>
              <w:t>Свеча</w:t>
            </w:r>
            <w:proofErr w:type="gramStart"/>
            <w:r>
              <w:rPr>
                <w:b/>
                <w:lang w:val="ru-RU"/>
              </w:rPr>
              <w:t>»в</w:t>
            </w:r>
            <w:proofErr w:type="spellEnd"/>
            <w:proofErr w:type="gramEnd"/>
            <w:r>
              <w:rPr>
                <w:b/>
                <w:lang w:val="ru-RU"/>
              </w:rPr>
              <w:t xml:space="preserve"> экспедициях по местам боев Советской Армии в годы Великой Отечественной войны.</w:t>
            </w:r>
          </w:p>
          <w:p w:rsidR="00117891" w:rsidRDefault="00117891" w:rsidP="002C1170">
            <w:pPr>
              <w:pStyle w:val="a8"/>
              <w:rPr>
                <w:b/>
                <w:lang w:val="ru-RU"/>
              </w:rPr>
            </w:pPr>
          </w:p>
          <w:p w:rsidR="00117891" w:rsidRPr="00042A8A" w:rsidRDefault="00117891" w:rsidP="002C1170">
            <w:pPr>
              <w:pStyle w:val="a8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2021-2023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480</w:t>
            </w:r>
            <w:r w:rsidRPr="00042A8A">
              <w:rPr>
                <w:lang w:val="ru-RU"/>
              </w:rPr>
              <w:t>,0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0,0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C3550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480</w:t>
            </w:r>
            <w:r w:rsidRPr="00042A8A">
              <w:rPr>
                <w:lang w:val="ru-RU"/>
              </w:rPr>
              <w:t>,0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 w:rsidR="00117891" w:rsidRPr="00042A8A" w:rsidRDefault="00117891" w:rsidP="001E0B27">
            <w:pPr>
              <w:pStyle w:val="a8"/>
              <w:jc w:val="center"/>
              <w:rPr>
                <w:lang w:val="ru-RU"/>
              </w:rPr>
            </w:pPr>
            <w:r w:rsidRPr="00042A8A">
              <w:rPr>
                <w:lang w:val="ru-RU"/>
              </w:rPr>
              <w:t>0,0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891" w:rsidRPr="00042A8A" w:rsidRDefault="00117891" w:rsidP="002C1170">
            <w:pPr>
              <w:pStyle w:val="a8"/>
              <w:jc w:val="center"/>
              <w:rPr>
                <w:lang w:val="ru-RU"/>
              </w:rPr>
            </w:pPr>
            <w:r>
              <w:rPr>
                <w:color w:val="000000"/>
                <w:lang w:val="ru-RU" w:eastAsia="ru-RU"/>
              </w:rPr>
              <w:t>Муниципальное общеобразовательное учреждение -</w:t>
            </w:r>
            <w:r w:rsidRPr="00042A8A">
              <w:rPr>
                <w:color w:val="000000"/>
                <w:lang w:val="ru-RU" w:eastAsia="ru-RU"/>
              </w:rPr>
              <w:t xml:space="preserve"> средняя </w:t>
            </w:r>
            <w:r>
              <w:rPr>
                <w:color w:val="000000"/>
                <w:lang w:val="ru-RU" w:eastAsia="ru-RU"/>
              </w:rPr>
              <w:t xml:space="preserve">общеобразовательная </w:t>
            </w:r>
            <w:r w:rsidRPr="00042A8A">
              <w:rPr>
                <w:color w:val="000000"/>
                <w:lang w:val="ru-RU" w:eastAsia="ru-RU"/>
              </w:rPr>
              <w:t xml:space="preserve">школа №1 имени 397-й </w:t>
            </w:r>
            <w:proofErr w:type="spellStart"/>
            <w:r w:rsidRPr="00042A8A">
              <w:rPr>
                <w:color w:val="000000"/>
                <w:lang w:val="ru-RU" w:eastAsia="ru-RU"/>
              </w:rPr>
              <w:t>Сарненской</w:t>
            </w:r>
            <w:proofErr w:type="spellEnd"/>
            <w:r w:rsidRPr="00042A8A">
              <w:rPr>
                <w:color w:val="000000"/>
                <w:lang w:val="ru-RU" w:eastAsia="ru-RU"/>
              </w:rPr>
              <w:t xml:space="preserve"> дивизии</w:t>
            </w:r>
            <w:r>
              <w:rPr>
                <w:color w:val="000000"/>
                <w:lang w:val="ru-RU" w:eastAsia="ru-RU"/>
              </w:rPr>
              <w:t xml:space="preserve"> города Аткарска Саратовской области</w:t>
            </w:r>
          </w:p>
        </w:tc>
      </w:tr>
    </w:tbl>
    <w:p w:rsidR="00117891" w:rsidRPr="00DD5C19" w:rsidRDefault="00117891" w:rsidP="00407A0F">
      <w:pPr>
        <w:contextualSpacing/>
        <w:jc w:val="both"/>
        <w:rPr>
          <w:sz w:val="24"/>
          <w:szCs w:val="24"/>
          <w:lang w:val="ru-RU"/>
        </w:rPr>
      </w:pPr>
    </w:p>
    <w:sectPr w:rsidR="00117891" w:rsidRPr="00DD5C19" w:rsidSect="002E0FE5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8ED03416"/>
    <w:name w:val="WW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eastAsia="OpenSymbol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eastAsia="OpenSymbol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eastAsia="OpenSymbol"/>
      </w:rPr>
    </w:lvl>
  </w:abstractNum>
  <w:abstractNum w:abstractNumId="3">
    <w:nsid w:val="1F233695"/>
    <w:multiLevelType w:val="hybridMultilevel"/>
    <w:tmpl w:val="88522D9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603A66"/>
    <w:multiLevelType w:val="hybridMultilevel"/>
    <w:tmpl w:val="9968B6EA"/>
    <w:lvl w:ilvl="0" w:tplc="A0E60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465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66C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365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64D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063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064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2A2B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782F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149469C"/>
    <w:multiLevelType w:val="multilevel"/>
    <w:tmpl w:val="4484E6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663E1A64"/>
    <w:multiLevelType w:val="hybridMultilevel"/>
    <w:tmpl w:val="F18A00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EA4E1F"/>
    <w:multiLevelType w:val="hybridMultilevel"/>
    <w:tmpl w:val="EA7678A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71C"/>
    <w:rsid w:val="00002474"/>
    <w:rsid w:val="000079B3"/>
    <w:rsid w:val="000105A9"/>
    <w:rsid w:val="00020921"/>
    <w:rsid w:val="0002312C"/>
    <w:rsid w:val="0002759C"/>
    <w:rsid w:val="000428EE"/>
    <w:rsid w:val="00042A8A"/>
    <w:rsid w:val="00050678"/>
    <w:rsid w:val="000527C7"/>
    <w:rsid w:val="000604EC"/>
    <w:rsid w:val="00063C5C"/>
    <w:rsid w:val="00073680"/>
    <w:rsid w:val="0009346F"/>
    <w:rsid w:val="000A0310"/>
    <w:rsid w:val="000A3142"/>
    <w:rsid w:val="000B5E66"/>
    <w:rsid w:val="000E1C4C"/>
    <w:rsid w:val="000F4F91"/>
    <w:rsid w:val="00117891"/>
    <w:rsid w:val="00122770"/>
    <w:rsid w:val="00122FB3"/>
    <w:rsid w:val="001420F6"/>
    <w:rsid w:val="00147577"/>
    <w:rsid w:val="00151463"/>
    <w:rsid w:val="0016315B"/>
    <w:rsid w:val="0016787D"/>
    <w:rsid w:val="00170687"/>
    <w:rsid w:val="00175226"/>
    <w:rsid w:val="00182F5C"/>
    <w:rsid w:val="00183C36"/>
    <w:rsid w:val="00187086"/>
    <w:rsid w:val="00192CB2"/>
    <w:rsid w:val="00196775"/>
    <w:rsid w:val="00197FF5"/>
    <w:rsid w:val="001A4067"/>
    <w:rsid w:val="001B20FA"/>
    <w:rsid w:val="001C6154"/>
    <w:rsid w:val="001D53B2"/>
    <w:rsid w:val="001E0767"/>
    <w:rsid w:val="001E0B27"/>
    <w:rsid w:val="001F62B9"/>
    <w:rsid w:val="002041D7"/>
    <w:rsid w:val="00211E5F"/>
    <w:rsid w:val="0021467D"/>
    <w:rsid w:val="002170B7"/>
    <w:rsid w:val="00217B03"/>
    <w:rsid w:val="002233A6"/>
    <w:rsid w:val="00225940"/>
    <w:rsid w:val="0022772B"/>
    <w:rsid w:val="002341AC"/>
    <w:rsid w:val="002369B4"/>
    <w:rsid w:val="0024341C"/>
    <w:rsid w:val="00250221"/>
    <w:rsid w:val="00260A4B"/>
    <w:rsid w:val="00273A1F"/>
    <w:rsid w:val="002771A1"/>
    <w:rsid w:val="0028330E"/>
    <w:rsid w:val="00297894"/>
    <w:rsid w:val="002A3FEF"/>
    <w:rsid w:val="002B3CA0"/>
    <w:rsid w:val="002B66AB"/>
    <w:rsid w:val="002C1170"/>
    <w:rsid w:val="002C1178"/>
    <w:rsid w:val="002D1B52"/>
    <w:rsid w:val="002E0FE5"/>
    <w:rsid w:val="0030089D"/>
    <w:rsid w:val="00323700"/>
    <w:rsid w:val="003319BD"/>
    <w:rsid w:val="00345C9C"/>
    <w:rsid w:val="00370556"/>
    <w:rsid w:val="00370CF1"/>
    <w:rsid w:val="003809D6"/>
    <w:rsid w:val="003A48F7"/>
    <w:rsid w:val="003B441D"/>
    <w:rsid w:val="003C4EAB"/>
    <w:rsid w:val="003C6BF6"/>
    <w:rsid w:val="003D5193"/>
    <w:rsid w:val="003F4360"/>
    <w:rsid w:val="00405151"/>
    <w:rsid w:val="00407A0F"/>
    <w:rsid w:val="00455EFA"/>
    <w:rsid w:val="004671E5"/>
    <w:rsid w:val="004806F9"/>
    <w:rsid w:val="00492CB5"/>
    <w:rsid w:val="004A11E0"/>
    <w:rsid w:val="004A2BD2"/>
    <w:rsid w:val="004B0E4D"/>
    <w:rsid w:val="004B39A9"/>
    <w:rsid w:val="004C00B2"/>
    <w:rsid w:val="004C20A3"/>
    <w:rsid w:val="004C4360"/>
    <w:rsid w:val="004D0D61"/>
    <w:rsid w:val="00506880"/>
    <w:rsid w:val="00512930"/>
    <w:rsid w:val="00524D87"/>
    <w:rsid w:val="00525704"/>
    <w:rsid w:val="00540203"/>
    <w:rsid w:val="005631AF"/>
    <w:rsid w:val="00573403"/>
    <w:rsid w:val="005752D0"/>
    <w:rsid w:val="00580766"/>
    <w:rsid w:val="005A04BB"/>
    <w:rsid w:val="005B3211"/>
    <w:rsid w:val="005B3635"/>
    <w:rsid w:val="005D0E4C"/>
    <w:rsid w:val="005D1583"/>
    <w:rsid w:val="005D471E"/>
    <w:rsid w:val="005D4809"/>
    <w:rsid w:val="005D72BD"/>
    <w:rsid w:val="005D78F7"/>
    <w:rsid w:val="005E0CA3"/>
    <w:rsid w:val="00601EEB"/>
    <w:rsid w:val="006025E8"/>
    <w:rsid w:val="006305BD"/>
    <w:rsid w:val="00632226"/>
    <w:rsid w:val="00655380"/>
    <w:rsid w:val="00683FEF"/>
    <w:rsid w:val="00687E4A"/>
    <w:rsid w:val="006979DF"/>
    <w:rsid w:val="006A21FD"/>
    <w:rsid w:val="006A4C52"/>
    <w:rsid w:val="006A58CC"/>
    <w:rsid w:val="006B35A8"/>
    <w:rsid w:val="006B369E"/>
    <w:rsid w:val="006C2534"/>
    <w:rsid w:val="006C30BF"/>
    <w:rsid w:val="006C3D32"/>
    <w:rsid w:val="006F730A"/>
    <w:rsid w:val="0070626C"/>
    <w:rsid w:val="00706345"/>
    <w:rsid w:val="00750610"/>
    <w:rsid w:val="0075439C"/>
    <w:rsid w:val="00777E0A"/>
    <w:rsid w:val="007B12F1"/>
    <w:rsid w:val="007B783E"/>
    <w:rsid w:val="007C04DF"/>
    <w:rsid w:val="007C33BC"/>
    <w:rsid w:val="007C4CBD"/>
    <w:rsid w:val="007D7DAF"/>
    <w:rsid w:val="007E726E"/>
    <w:rsid w:val="007F37CF"/>
    <w:rsid w:val="0081194F"/>
    <w:rsid w:val="00816879"/>
    <w:rsid w:val="00865F40"/>
    <w:rsid w:val="00873FFD"/>
    <w:rsid w:val="008746F8"/>
    <w:rsid w:val="00882B02"/>
    <w:rsid w:val="00890673"/>
    <w:rsid w:val="00893538"/>
    <w:rsid w:val="008A13A8"/>
    <w:rsid w:val="008A20E4"/>
    <w:rsid w:val="008C3308"/>
    <w:rsid w:val="008D01B1"/>
    <w:rsid w:val="008D2DC8"/>
    <w:rsid w:val="008E5BDF"/>
    <w:rsid w:val="00915FF1"/>
    <w:rsid w:val="00952C46"/>
    <w:rsid w:val="00957B6D"/>
    <w:rsid w:val="00957F67"/>
    <w:rsid w:val="009750C3"/>
    <w:rsid w:val="009767B6"/>
    <w:rsid w:val="0098271C"/>
    <w:rsid w:val="00986489"/>
    <w:rsid w:val="009A117C"/>
    <w:rsid w:val="009A2157"/>
    <w:rsid w:val="009A4C23"/>
    <w:rsid w:val="009C0E50"/>
    <w:rsid w:val="009C3D4A"/>
    <w:rsid w:val="009C4670"/>
    <w:rsid w:val="009D1953"/>
    <w:rsid w:val="00A141F2"/>
    <w:rsid w:val="00A1431A"/>
    <w:rsid w:val="00A3331A"/>
    <w:rsid w:val="00A345AC"/>
    <w:rsid w:val="00A3521F"/>
    <w:rsid w:val="00A35DC1"/>
    <w:rsid w:val="00A631FA"/>
    <w:rsid w:val="00A641EC"/>
    <w:rsid w:val="00A6715F"/>
    <w:rsid w:val="00A74C9F"/>
    <w:rsid w:val="00A908AB"/>
    <w:rsid w:val="00A930A6"/>
    <w:rsid w:val="00A974FE"/>
    <w:rsid w:val="00AB6688"/>
    <w:rsid w:val="00AC043C"/>
    <w:rsid w:val="00AD5881"/>
    <w:rsid w:val="00AF2E77"/>
    <w:rsid w:val="00AF5870"/>
    <w:rsid w:val="00AF5C05"/>
    <w:rsid w:val="00B20CBA"/>
    <w:rsid w:val="00B214CB"/>
    <w:rsid w:val="00B44818"/>
    <w:rsid w:val="00B45FB1"/>
    <w:rsid w:val="00B53333"/>
    <w:rsid w:val="00B66978"/>
    <w:rsid w:val="00B71BD0"/>
    <w:rsid w:val="00B840D1"/>
    <w:rsid w:val="00BA0F27"/>
    <w:rsid w:val="00BB41DE"/>
    <w:rsid w:val="00BB6B67"/>
    <w:rsid w:val="00BB6EB2"/>
    <w:rsid w:val="00BC1C38"/>
    <w:rsid w:val="00BC6135"/>
    <w:rsid w:val="00BE275B"/>
    <w:rsid w:val="00BF00EF"/>
    <w:rsid w:val="00BF44C3"/>
    <w:rsid w:val="00C0317E"/>
    <w:rsid w:val="00C0514F"/>
    <w:rsid w:val="00C11ECD"/>
    <w:rsid w:val="00C12CF0"/>
    <w:rsid w:val="00C269C7"/>
    <w:rsid w:val="00C3550B"/>
    <w:rsid w:val="00C71344"/>
    <w:rsid w:val="00C80A1E"/>
    <w:rsid w:val="00C943A2"/>
    <w:rsid w:val="00CA0C23"/>
    <w:rsid w:val="00CA5442"/>
    <w:rsid w:val="00CA78B4"/>
    <w:rsid w:val="00CB7DDB"/>
    <w:rsid w:val="00CC3F41"/>
    <w:rsid w:val="00CD2AE9"/>
    <w:rsid w:val="00CD6753"/>
    <w:rsid w:val="00CE68F1"/>
    <w:rsid w:val="00CE7F16"/>
    <w:rsid w:val="00CF2A24"/>
    <w:rsid w:val="00D11556"/>
    <w:rsid w:val="00D143EE"/>
    <w:rsid w:val="00D15B77"/>
    <w:rsid w:val="00D2499B"/>
    <w:rsid w:val="00D276E6"/>
    <w:rsid w:val="00D37CC5"/>
    <w:rsid w:val="00D43317"/>
    <w:rsid w:val="00D437F7"/>
    <w:rsid w:val="00D45642"/>
    <w:rsid w:val="00D6761B"/>
    <w:rsid w:val="00D72ECC"/>
    <w:rsid w:val="00D750BF"/>
    <w:rsid w:val="00D80B28"/>
    <w:rsid w:val="00DA574F"/>
    <w:rsid w:val="00DC6B68"/>
    <w:rsid w:val="00DD5C19"/>
    <w:rsid w:val="00DE3056"/>
    <w:rsid w:val="00DF44B6"/>
    <w:rsid w:val="00DF6904"/>
    <w:rsid w:val="00E02BCF"/>
    <w:rsid w:val="00E23EED"/>
    <w:rsid w:val="00E34E00"/>
    <w:rsid w:val="00E530B4"/>
    <w:rsid w:val="00E61485"/>
    <w:rsid w:val="00E71171"/>
    <w:rsid w:val="00E86EA2"/>
    <w:rsid w:val="00E91B14"/>
    <w:rsid w:val="00E929EE"/>
    <w:rsid w:val="00EC7C65"/>
    <w:rsid w:val="00EC7D1D"/>
    <w:rsid w:val="00ED2F5D"/>
    <w:rsid w:val="00ED6A0F"/>
    <w:rsid w:val="00F1177D"/>
    <w:rsid w:val="00F12A9C"/>
    <w:rsid w:val="00F20B53"/>
    <w:rsid w:val="00F452F9"/>
    <w:rsid w:val="00F47EE2"/>
    <w:rsid w:val="00F5321A"/>
    <w:rsid w:val="00F6275C"/>
    <w:rsid w:val="00F95005"/>
    <w:rsid w:val="00F96412"/>
    <w:rsid w:val="00FB02B4"/>
    <w:rsid w:val="00FD1E20"/>
    <w:rsid w:val="00FD7B55"/>
    <w:rsid w:val="00FE1B0F"/>
    <w:rsid w:val="00FE29DC"/>
    <w:rsid w:val="00FF1B91"/>
    <w:rsid w:val="00FF4475"/>
    <w:rsid w:val="00FF4C65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5"/>
    <w:pPr>
      <w:suppressAutoHyphens/>
    </w:pPr>
    <w:rPr>
      <w:lang w:val="en-US"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2E0FE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link w:val="20"/>
    <w:uiPriority w:val="99"/>
    <w:qFormat/>
    <w:rsid w:val="002E0FE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2E0FE5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78B4"/>
    <w:rPr>
      <w:rFonts w:ascii="Cambria" w:hAnsi="Cambria" w:cs="Mangal"/>
      <w:b/>
      <w:bCs/>
      <w:kern w:val="32"/>
      <w:sz w:val="29"/>
      <w:szCs w:val="29"/>
      <w:lang w:val="en-US"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CA78B4"/>
    <w:rPr>
      <w:rFonts w:ascii="Cambria" w:hAnsi="Cambria" w:cs="Mangal"/>
      <w:b/>
      <w:bCs/>
      <w:i/>
      <w:iCs/>
      <w:sz w:val="25"/>
      <w:szCs w:val="25"/>
      <w:lang w:val="en-US" w:eastAsia="zh-CN" w:bidi="hi-IN"/>
    </w:rPr>
  </w:style>
  <w:style w:type="character" w:customStyle="1" w:styleId="30">
    <w:name w:val="Заголовок 3 Знак"/>
    <w:link w:val="3"/>
    <w:uiPriority w:val="99"/>
    <w:semiHidden/>
    <w:locked/>
    <w:rsid w:val="00CA78B4"/>
    <w:rPr>
      <w:rFonts w:ascii="Cambria" w:hAnsi="Cambria" w:cs="Mangal"/>
      <w:b/>
      <w:bCs/>
      <w:sz w:val="23"/>
      <w:szCs w:val="23"/>
      <w:lang w:val="en-US" w:eastAsia="zh-CN" w:bidi="hi-IN"/>
    </w:rPr>
  </w:style>
  <w:style w:type="character" w:customStyle="1" w:styleId="WW8Num1z0">
    <w:name w:val="WW8Num1z0"/>
    <w:uiPriority w:val="99"/>
    <w:rsid w:val="002E0FE5"/>
  </w:style>
  <w:style w:type="character" w:customStyle="1" w:styleId="WW8Num1z1">
    <w:name w:val="WW8Num1z1"/>
    <w:uiPriority w:val="99"/>
    <w:rsid w:val="002E0FE5"/>
  </w:style>
  <w:style w:type="character" w:customStyle="1" w:styleId="WW8Num1z2">
    <w:name w:val="WW8Num1z2"/>
    <w:uiPriority w:val="99"/>
    <w:rsid w:val="002E0FE5"/>
  </w:style>
  <w:style w:type="character" w:customStyle="1" w:styleId="WW8Num1z3">
    <w:name w:val="WW8Num1z3"/>
    <w:uiPriority w:val="99"/>
    <w:rsid w:val="002E0FE5"/>
  </w:style>
  <w:style w:type="character" w:customStyle="1" w:styleId="WW8Num1z4">
    <w:name w:val="WW8Num1z4"/>
    <w:uiPriority w:val="99"/>
    <w:rsid w:val="002E0FE5"/>
  </w:style>
  <w:style w:type="character" w:customStyle="1" w:styleId="WW8Num1z5">
    <w:name w:val="WW8Num1z5"/>
    <w:uiPriority w:val="99"/>
    <w:rsid w:val="002E0FE5"/>
  </w:style>
  <w:style w:type="character" w:customStyle="1" w:styleId="WW8Num1z6">
    <w:name w:val="WW8Num1z6"/>
    <w:uiPriority w:val="99"/>
    <w:rsid w:val="002E0FE5"/>
  </w:style>
  <w:style w:type="character" w:customStyle="1" w:styleId="WW8Num1z7">
    <w:name w:val="WW8Num1z7"/>
    <w:uiPriority w:val="99"/>
    <w:rsid w:val="002E0FE5"/>
  </w:style>
  <w:style w:type="character" w:customStyle="1" w:styleId="WW8Num1z8">
    <w:name w:val="WW8Num1z8"/>
    <w:uiPriority w:val="99"/>
    <w:rsid w:val="002E0FE5"/>
  </w:style>
  <w:style w:type="character" w:customStyle="1" w:styleId="WW8Num2z0">
    <w:name w:val="WW8Num2z0"/>
    <w:uiPriority w:val="99"/>
    <w:rsid w:val="002E0FE5"/>
    <w:rPr>
      <w:rFonts w:ascii="OpenSymbol" w:eastAsia="OpenSymbol"/>
    </w:rPr>
  </w:style>
  <w:style w:type="character" w:customStyle="1" w:styleId="WW8Num3z0">
    <w:name w:val="WW8Num3z0"/>
    <w:uiPriority w:val="99"/>
    <w:rsid w:val="002E0FE5"/>
    <w:rPr>
      <w:rFonts w:ascii="OpenSymbol" w:eastAsia="OpenSymbol"/>
    </w:rPr>
  </w:style>
  <w:style w:type="character" w:customStyle="1" w:styleId="11">
    <w:name w:val="Основной шрифт абзаца1"/>
    <w:uiPriority w:val="99"/>
    <w:rsid w:val="002E0FE5"/>
  </w:style>
  <w:style w:type="paragraph" w:customStyle="1" w:styleId="a3">
    <w:name w:val="Заголовок"/>
    <w:basedOn w:val="a"/>
    <w:next w:val="a4"/>
    <w:uiPriority w:val="99"/>
    <w:rsid w:val="002E0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2E0FE5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CA78B4"/>
    <w:rPr>
      <w:rFonts w:cs="Mangal"/>
      <w:sz w:val="18"/>
      <w:szCs w:val="18"/>
      <w:lang w:val="en-US" w:eastAsia="zh-CN" w:bidi="hi-IN"/>
    </w:rPr>
  </w:style>
  <w:style w:type="paragraph" w:styleId="a6">
    <w:name w:val="List"/>
    <w:basedOn w:val="a4"/>
    <w:uiPriority w:val="99"/>
    <w:rsid w:val="002E0FE5"/>
    <w:rPr>
      <w:rFonts w:cs="Mangal"/>
    </w:rPr>
  </w:style>
  <w:style w:type="paragraph" w:styleId="a7">
    <w:name w:val="caption"/>
    <w:basedOn w:val="a"/>
    <w:uiPriority w:val="99"/>
    <w:qFormat/>
    <w:rsid w:val="002E0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2E0FE5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uiPriority w:val="99"/>
    <w:rsid w:val="002E0FE5"/>
    <w:pPr>
      <w:suppressLineNumbers/>
    </w:pPr>
  </w:style>
  <w:style w:type="paragraph" w:customStyle="1" w:styleId="a9">
    <w:name w:val="Заголовок таблицы"/>
    <w:basedOn w:val="a8"/>
    <w:uiPriority w:val="99"/>
    <w:rsid w:val="002E0FE5"/>
    <w:pPr>
      <w:jc w:val="center"/>
    </w:pPr>
    <w:rPr>
      <w:b/>
      <w:bCs/>
    </w:rPr>
  </w:style>
  <w:style w:type="paragraph" w:styleId="aa">
    <w:name w:val="Body Text Indent"/>
    <w:basedOn w:val="a"/>
    <w:link w:val="ab"/>
    <w:uiPriority w:val="99"/>
    <w:rsid w:val="00CC3F41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val="ru-RU" w:eastAsia="ru-RU" w:bidi="ar-SA"/>
    </w:rPr>
  </w:style>
  <w:style w:type="character" w:customStyle="1" w:styleId="ab">
    <w:name w:val="Основной текст с отступом Знак"/>
    <w:link w:val="aa"/>
    <w:uiPriority w:val="99"/>
    <w:locked/>
    <w:rsid w:val="00CC3F41"/>
    <w:rPr>
      <w:rFonts w:ascii="Calibri" w:hAnsi="Calibri" w:cs="Times New Roman"/>
      <w:sz w:val="22"/>
      <w:szCs w:val="22"/>
    </w:rPr>
  </w:style>
  <w:style w:type="character" w:styleId="ac">
    <w:name w:val="Emphasis"/>
    <w:uiPriority w:val="99"/>
    <w:qFormat/>
    <w:rsid w:val="00A6715F"/>
    <w:rPr>
      <w:rFonts w:cs="Times New Roman"/>
      <w:i/>
      <w:iCs/>
    </w:rPr>
  </w:style>
  <w:style w:type="paragraph" w:styleId="ad">
    <w:name w:val="List Paragraph"/>
    <w:basedOn w:val="a"/>
    <w:link w:val="ae"/>
    <w:uiPriority w:val="99"/>
    <w:qFormat/>
    <w:rsid w:val="00C3550B"/>
    <w:pPr>
      <w:suppressAutoHyphens w:val="0"/>
      <w:ind w:left="720"/>
      <w:contextualSpacing/>
    </w:pPr>
    <w:rPr>
      <w:rFonts w:ascii="Cambria" w:eastAsia="MS ??" w:hAnsi="Cambria"/>
      <w:sz w:val="24"/>
      <w:lang w:val="ru-RU" w:eastAsia="ru-RU" w:bidi="ar-SA"/>
    </w:rPr>
  </w:style>
  <w:style w:type="character" w:customStyle="1" w:styleId="ae">
    <w:name w:val="Абзац списка Знак"/>
    <w:link w:val="ad"/>
    <w:uiPriority w:val="99"/>
    <w:locked/>
    <w:rsid w:val="00C3550B"/>
    <w:rPr>
      <w:rFonts w:ascii="Cambria" w:eastAsia="MS ??" w:hAnsi="Cambria"/>
      <w:sz w:val="24"/>
    </w:rPr>
  </w:style>
  <w:style w:type="paragraph" w:styleId="af">
    <w:name w:val="Balloon Text"/>
    <w:basedOn w:val="a"/>
    <w:link w:val="af0"/>
    <w:uiPriority w:val="99"/>
    <w:semiHidden/>
    <w:rsid w:val="00683FEF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link w:val="af"/>
    <w:uiPriority w:val="99"/>
    <w:semiHidden/>
    <w:locked/>
    <w:rsid w:val="00683FEF"/>
    <w:rPr>
      <w:rFonts w:ascii="Tahoma" w:hAnsi="Tahoma" w:cs="Mangal"/>
      <w:sz w:val="14"/>
      <w:szCs w:val="14"/>
      <w:lang w:val="en-US" w:eastAsia="zh-CN" w:bidi="hi-IN"/>
    </w:rPr>
  </w:style>
  <w:style w:type="character" w:customStyle="1" w:styleId="af1">
    <w:name w:val="Верхний колонтитул Знак"/>
    <w:link w:val="af2"/>
    <w:uiPriority w:val="99"/>
    <w:locked/>
    <w:rsid w:val="007B783E"/>
    <w:rPr>
      <w:sz w:val="32"/>
      <w:lang w:val="ru-RU" w:eastAsia="ru-RU"/>
    </w:rPr>
  </w:style>
  <w:style w:type="paragraph" w:styleId="af2">
    <w:name w:val="header"/>
    <w:basedOn w:val="a"/>
    <w:link w:val="af1"/>
    <w:uiPriority w:val="99"/>
    <w:rsid w:val="007B783E"/>
    <w:pPr>
      <w:tabs>
        <w:tab w:val="center" w:pos="4536"/>
        <w:tab w:val="right" w:pos="9072"/>
      </w:tabs>
      <w:suppressAutoHyphens w:val="0"/>
    </w:pPr>
    <w:rPr>
      <w:sz w:val="32"/>
      <w:lang w:val="ru-RU" w:eastAsia="ru-RU" w:bidi="ar-SA"/>
    </w:rPr>
  </w:style>
  <w:style w:type="character" w:customStyle="1" w:styleId="HeaderChar">
    <w:name w:val="Header Char"/>
    <w:uiPriority w:val="99"/>
    <w:semiHidden/>
    <w:locked/>
    <w:rsid w:val="00370556"/>
    <w:rPr>
      <w:rFonts w:cs="Mangal"/>
      <w:sz w:val="18"/>
      <w:szCs w:val="18"/>
      <w:lang w:val="en-US" w:eastAsia="zh-CN" w:bidi="hi-IN"/>
    </w:rPr>
  </w:style>
  <w:style w:type="table" w:styleId="af3">
    <w:name w:val="Table Grid"/>
    <w:basedOn w:val="a1"/>
    <w:uiPriority w:val="99"/>
    <w:locked/>
    <w:rsid w:val="00FF1B9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Corp.</dc:creator>
  <cp:keywords/>
  <dc:description/>
  <cp:lastModifiedBy>Светлана Линник</cp:lastModifiedBy>
  <cp:revision>30</cp:revision>
  <cp:lastPrinted>2020-10-27T06:06:00Z</cp:lastPrinted>
  <dcterms:created xsi:type="dcterms:W3CDTF">2017-09-12T14:00:00Z</dcterms:created>
  <dcterms:modified xsi:type="dcterms:W3CDTF">2020-12-15T11:28:00Z</dcterms:modified>
</cp:coreProperties>
</file>